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A13CB" w14:textId="77777777" w:rsidR="00A974CE" w:rsidRPr="0040469B" w:rsidRDefault="00A974CE" w:rsidP="0040469B">
      <w:pPr>
        <w:jc w:val="center"/>
        <w:rPr>
          <w:b/>
          <w:bCs/>
          <w:sz w:val="22"/>
          <w:szCs w:val="22"/>
        </w:rPr>
      </w:pPr>
      <w:r w:rsidRPr="0040469B">
        <w:rPr>
          <w:b/>
          <w:bCs/>
          <w:sz w:val="28"/>
          <w:szCs w:val="28"/>
        </w:rPr>
        <w:t>GEHEIMHOUDINGSOVEREENKOMST (NDA)</w:t>
      </w:r>
    </w:p>
    <w:p w14:paraId="45B61B80" w14:textId="77777777" w:rsidR="00A974CE" w:rsidRDefault="00A974CE" w:rsidP="00A974CE">
      <w:pPr>
        <w:rPr>
          <w:b/>
          <w:bCs/>
        </w:rPr>
      </w:pPr>
    </w:p>
    <w:p w14:paraId="1E75D2D8" w14:textId="77777777" w:rsidR="000757F8" w:rsidRPr="00F907AE" w:rsidRDefault="000757F8" w:rsidP="00A974CE">
      <w:pPr>
        <w:rPr>
          <w:b/>
          <w:bCs/>
        </w:rPr>
      </w:pPr>
    </w:p>
    <w:p w14:paraId="7649E5A6" w14:textId="34847C18" w:rsidR="00A974CE" w:rsidRPr="00F907AE" w:rsidRDefault="00EB55C2" w:rsidP="00A974CE">
      <w:r w:rsidRPr="00444F4B">
        <w:rPr>
          <w:highlight w:val="yellow"/>
        </w:rPr>
        <w:fldChar w:fldCharType="begin"/>
      </w:r>
      <w:r w:rsidRPr="00444F4B">
        <w:rPr>
          <w:highlight w:val="yellow"/>
        </w:rPr>
        <w:instrText xml:space="preserve"> FILLIN   \* MERGEFORMAT </w:instrText>
      </w:r>
      <w:r w:rsidRPr="00444F4B">
        <w:rPr>
          <w:highlight w:val="yellow"/>
        </w:rPr>
        <w:fldChar w:fldCharType="separate"/>
      </w:r>
      <w:r w:rsidRPr="00444F4B">
        <w:rPr>
          <w:highlight w:val="yellow"/>
        </w:rPr>
        <w:t>[Naam hockeyclub]</w:t>
      </w:r>
      <w:r w:rsidRPr="00444F4B">
        <w:rPr>
          <w:highlight w:val="yellow"/>
        </w:rPr>
        <w:fldChar w:fldCharType="end"/>
      </w:r>
      <w:r w:rsidR="00A974CE" w:rsidRPr="00F907AE">
        <w:t xml:space="preserve">, </w:t>
      </w:r>
      <w:r w:rsidR="002D3567" w:rsidRPr="00F907AE">
        <w:t xml:space="preserve">aan de </w:t>
      </w:r>
      <w:r w:rsidR="002D3567" w:rsidRPr="00444F4B">
        <w:rPr>
          <w:highlight w:val="yellow"/>
        </w:rPr>
        <w:fldChar w:fldCharType="begin"/>
      </w:r>
      <w:r w:rsidR="002D3567" w:rsidRPr="00444F4B">
        <w:rPr>
          <w:highlight w:val="yellow"/>
        </w:rPr>
        <w:instrText xml:space="preserve"> FILLIN   \* MERGEFORMAT </w:instrText>
      </w:r>
      <w:r w:rsidR="002D3567" w:rsidRPr="00444F4B">
        <w:rPr>
          <w:highlight w:val="yellow"/>
        </w:rPr>
        <w:fldChar w:fldCharType="separate"/>
      </w:r>
      <w:r w:rsidR="002D3567" w:rsidRPr="00444F4B">
        <w:rPr>
          <w:highlight w:val="yellow"/>
        </w:rPr>
        <w:t>[Adres]</w:t>
      </w:r>
      <w:r w:rsidR="002D3567" w:rsidRPr="00444F4B">
        <w:rPr>
          <w:highlight w:val="yellow"/>
        </w:rPr>
        <w:fldChar w:fldCharType="end"/>
      </w:r>
      <w:r w:rsidR="00A974CE" w:rsidRPr="00F907AE">
        <w:t xml:space="preserve"> te </w:t>
      </w:r>
      <w:r w:rsidR="002D3567" w:rsidRPr="00444F4B">
        <w:rPr>
          <w:highlight w:val="yellow"/>
        </w:rPr>
        <w:fldChar w:fldCharType="begin"/>
      </w:r>
      <w:r w:rsidR="002D3567" w:rsidRPr="00444F4B">
        <w:rPr>
          <w:highlight w:val="yellow"/>
        </w:rPr>
        <w:instrText xml:space="preserve"> FILLIN   \* MERGEFORMAT </w:instrText>
      </w:r>
      <w:r w:rsidR="002D3567" w:rsidRPr="00444F4B">
        <w:rPr>
          <w:highlight w:val="yellow"/>
        </w:rPr>
        <w:fldChar w:fldCharType="separate"/>
      </w:r>
      <w:r w:rsidR="002D3567" w:rsidRPr="00444F4B">
        <w:rPr>
          <w:highlight w:val="yellow"/>
        </w:rPr>
        <w:t>[Plaats]</w:t>
      </w:r>
      <w:r w:rsidR="002D3567" w:rsidRPr="00444F4B">
        <w:rPr>
          <w:highlight w:val="yellow"/>
        </w:rPr>
        <w:fldChar w:fldCharType="end"/>
      </w:r>
      <w:r w:rsidR="00A974CE" w:rsidRPr="00F907AE">
        <w:t xml:space="preserve">, ingeschreven in het handelsregister van de Kamer van Koophandel onder nummer </w:t>
      </w:r>
      <w:r w:rsidR="002D3567" w:rsidRPr="00444F4B">
        <w:rPr>
          <w:highlight w:val="yellow"/>
        </w:rPr>
        <w:fldChar w:fldCharType="begin"/>
      </w:r>
      <w:r w:rsidR="002D3567" w:rsidRPr="00444F4B">
        <w:rPr>
          <w:highlight w:val="yellow"/>
        </w:rPr>
        <w:instrText xml:space="preserve"> FILLIN   \* MERGEFORMAT </w:instrText>
      </w:r>
      <w:r w:rsidR="002D3567" w:rsidRPr="00444F4B">
        <w:rPr>
          <w:highlight w:val="yellow"/>
        </w:rPr>
        <w:fldChar w:fldCharType="separate"/>
      </w:r>
      <w:r w:rsidR="002D3567" w:rsidRPr="00444F4B">
        <w:rPr>
          <w:highlight w:val="yellow"/>
        </w:rPr>
        <w:t>[Nummer KvK]</w:t>
      </w:r>
      <w:r w:rsidR="002D3567" w:rsidRPr="00444F4B">
        <w:rPr>
          <w:highlight w:val="yellow"/>
        </w:rPr>
        <w:fldChar w:fldCharType="end"/>
      </w:r>
      <w:r w:rsidR="00A974CE" w:rsidRPr="00F907AE">
        <w:t xml:space="preserve">, hierbij rechtsgeldig vertegenwoordigd door </w:t>
      </w:r>
      <w:r w:rsidR="00A63762" w:rsidRPr="00444F4B">
        <w:rPr>
          <w:highlight w:val="yellow"/>
        </w:rPr>
        <w:fldChar w:fldCharType="begin"/>
      </w:r>
      <w:r w:rsidR="00A63762" w:rsidRPr="00444F4B">
        <w:rPr>
          <w:highlight w:val="yellow"/>
        </w:rPr>
        <w:instrText xml:space="preserve"> FILLIN   \* MERGEFORMAT </w:instrText>
      </w:r>
      <w:r w:rsidR="00A63762" w:rsidRPr="00444F4B">
        <w:rPr>
          <w:highlight w:val="yellow"/>
        </w:rPr>
        <w:fldChar w:fldCharType="separate"/>
      </w:r>
      <w:r w:rsidR="00A63762" w:rsidRPr="00444F4B">
        <w:rPr>
          <w:highlight w:val="yellow"/>
        </w:rPr>
        <w:t>[Naam vertegenwoordiger]</w:t>
      </w:r>
      <w:r w:rsidR="00A63762" w:rsidRPr="00444F4B">
        <w:rPr>
          <w:highlight w:val="yellow"/>
        </w:rPr>
        <w:fldChar w:fldCharType="end"/>
      </w:r>
      <w:r w:rsidR="00A974CE" w:rsidRPr="00F907AE">
        <w:t xml:space="preserve">, </w:t>
      </w:r>
      <w:r w:rsidR="00A63762">
        <w:t xml:space="preserve">in de functie van </w:t>
      </w:r>
      <w:r w:rsidR="00A63762" w:rsidRPr="00444F4B">
        <w:rPr>
          <w:highlight w:val="yellow"/>
        </w:rPr>
        <w:fldChar w:fldCharType="begin"/>
      </w:r>
      <w:r w:rsidR="00A63762" w:rsidRPr="00444F4B">
        <w:rPr>
          <w:highlight w:val="yellow"/>
        </w:rPr>
        <w:instrText xml:space="preserve"> FILLIN   \* MERGEFORMAT </w:instrText>
      </w:r>
      <w:r w:rsidR="00A63762" w:rsidRPr="00444F4B">
        <w:rPr>
          <w:highlight w:val="yellow"/>
        </w:rPr>
        <w:fldChar w:fldCharType="separate"/>
      </w:r>
      <w:r w:rsidR="00A63762" w:rsidRPr="00444F4B">
        <w:rPr>
          <w:highlight w:val="yellow"/>
        </w:rPr>
        <w:t>[Functie vertegenwoordiger]</w:t>
      </w:r>
      <w:r w:rsidR="00A63762" w:rsidRPr="00444F4B">
        <w:rPr>
          <w:highlight w:val="yellow"/>
        </w:rPr>
        <w:fldChar w:fldCharType="end"/>
      </w:r>
      <w:r w:rsidR="00A974CE" w:rsidRPr="00F907AE">
        <w:t>, hierna te noemen</w:t>
      </w:r>
      <w:r w:rsidR="00D05A4B">
        <w:t>:</w:t>
      </w:r>
      <w:r w:rsidR="00A974CE" w:rsidRPr="00F907AE">
        <w:t xml:space="preserve"> “</w:t>
      </w:r>
      <w:r w:rsidR="00AB3562" w:rsidRPr="00D05A4B">
        <w:rPr>
          <w:b/>
          <w:bCs/>
        </w:rPr>
        <w:t>Vereniging</w:t>
      </w:r>
      <w:r w:rsidR="00A974CE" w:rsidRPr="00F907AE">
        <w:t>”</w:t>
      </w:r>
      <w:r w:rsidR="00E36AEE">
        <w:t>;</w:t>
      </w:r>
    </w:p>
    <w:p w14:paraId="0BFBFD94" w14:textId="77777777" w:rsidR="00A974CE" w:rsidRPr="00F907AE" w:rsidRDefault="00A974CE" w:rsidP="00A974CE"/>
    <w:p w14:paraId="5D3BDC5F" w14:textId="77777777" w:rsidR="00A974CE" w:rsidRPr="00F907AE" w:rsidRDefault="00A974CE" w:rsidP="00A974CE">
      <w:r w:rsidRPr="00F907AE">
        <w:t>en</w:t>
      </w:r>
    </w:p>
    <w:p w14:paraId="5C821EE6" w14:textId="77777777" w:rsidR="00A974CE" w:rsidRPr="00F907AE" w:rsidRDefault="00A974CE" w:rsidP="00A974CE"/>
    <w:p w14:paraId="06E83719" w14:textId="5BE4907C" w:rsidR="00A974CE" w:rsidRPr="00F907AE" w:rsidRDefault="00C34D82" w:rsidP="00A974CE">
      <w:fldSimple w:instr=" FILLIN   \* MERGEFORMAT ">
        <w:r>
          <w:t>[Naam]</w:t>
        </w:r>
      </w:fldSimple>
      <w:r w:rsidR="00A974CE" w:rsidRPr="00F907AE">
        <w:t xml:space="preserve">, </w:t>
      </w:r>
      <w:r w:rsidR="00EB55C2">
        <w:t>wonende</w:t>
      </w:r>
      <w:r w:rsidR="00A974CE" w:rsidRPr="00F907AE">
        <w:t xml:space="preserve"> </w:t>
      </w:r>
      <w:r>
        <w:t xml:space="preserve">aan de </w:t>
      </w:r>
      <w:r w:rsidRPr="00C34D82">
        <w:rPr>
          <w:highlight w:val="yellow"/>
        </w:rPr>
        <w:fldChar w:fldCharType="begin"/>
      </w:r>
      <w:r w:rsidRPr="00C34D82">
        <w:rPr>
          <w:highlight w:val="yellow"/>
        </w:rPr>
        <w:instrText xml:space="preserve"> FILLIN   \* MERGEFORMAT </w:instrText>
      </w:r>
      <w:r w:rsidRPr="00C34D82">
        <w:rPr>
          <w:highlight w:val="yellow"/>
        </w:rPr>
        <w:fldChar w:fldCharType="separate"/>
      </w:r>
      <w:r w:rsidRPr="00C34D82">
        <w:rPr>
          <w:highlight w:val="yellow"/>
        </w:rPr>
        <w:t>[Adres]</w:t>
      </w:r>
      <w:r w:rsidRPr="00C34D82">
        <w:rPr>
          <w:highlight w:val="yellow"/>
        </w:rPr>
        <w:fldChar w:fldCharType="end"/>
      </w:r>
      <w:r>
        <w:t xml:space="preserve"> te </w:t>
      </w:r>
      <w:r w:rsidRPr="00C34D82">
        <w:rPr>
          <w:highlight w:val="yellow"/>
        </w:rPr>
        <w:fldChar w:fldCharType="begin"/>
      </w:r>
      <w:r w:rsidRPr="00C34D82">
        <w:rPr>
          <w:highlight w:val="yellow"/>
        </w:rPr>
        <w:instrText xml:space="preserve"> FILLIN   \* MERGEFORMAT </w:instrText>
      </w:r>
      <w:r w:rsidRPr="00C34D82">
        <w:rPr>
          <w:highlight w:val="yellow"/>
        </w:rPr>
        <w:fldChar w:fldCharType="separate"/>
      </w:r>
      <w:r w:rsidRPr="00C34D82">
        <w:rPr>
          <w:highlight w:val="yellow"/>
        </w:rPr>
        <w:t>[Plaats]</w:t>
      </w:r>
      <w:r w:rsidRPr="00C34D82">
        <w:rPr>
          <w:highlight w:val="yellow"/>
        </w:rPr>
        <w:fldChar w:fldCharType="end"/>
      </w:r>
      <w:r w:rsidR="00A974CE" w:rsidRPr="00F907AE">
        <w:t>, hierna te noemen “</w:t>
      </w:r>
      <w:r w:rsidR="00A46B3A" w:rsidRPr="00A46B3A">
        <w:rPr>
          <w:highlight w:val="yellow"/>
        </w:rPr>
        <w:fldChar w:fldCharType="begin"/>
      </w:r>
      <w:r w:rsidR="00A46B3A" w:rsidRPr="00A46B3A">
        <w:rPr>
          <w:highlight w:val="yellow"/>
        </w:rPr>
        <w:instrText xml:space="preserve"> FILLIN   \* MERGEFORMAT </w:instrText>
      </w:r>
      <w:r w:rsidR="00A46B3A" w:rsidRPr="00A46B3A">
        <w:rPr>
          <w:highlight w:val="yellow"/>
        </w:rPr>
        <w:fldChar w:fldCharType="separate"/>
      </w:r>
      <w:r w:rsidR="00A46B3A" w:rsidRPr="00A46B3A">
        <w:rPr>
          <w:highlight w:val="yellow"/>
        </w:rPr>
        <w:t>[</w:t>
      </w:r>
      <w:r w:rsidR="00A46B3A" w:rsidRPr="00A46B3A">
        <w:rPr>
          <w:b/>
          <w:bCs/>
          <w:highlight w:val="yellow"/>
        </w:rPr>
        <w:t>XXX</w:t>
      </w:r>
      <w:r w:rsidR="00A46B3A" w:rsidRPr="00A46B3A">
        <w:rPr>
          <w:highlight w:val="yellow"/>
        </w:rPr>
        <w:t>]</w:t>
      </w:r>
      <w:r w:rsidR="00A46B3A" w:rsidRPr="00A46B3A">
        <w:rPr>
          <w:highlight w:val="yellow"/>
        </w:rPr>
        <w:fldChar w:fldCharType="end"/>
      </w:r>
      <w:r w:rsidR="00A974CE" w:rsidRPr="00F907AE">
        <w:t>”</w:t>
      </w:r>
    </w:p>
    <w:p w14:paraId="15966FE2" w14:textId="77777777" w:rsidR="00A974CE" w:rsidRPr="00F907AE" w:rsidRDefault="00A974CE" w:rsidP="00A974CE">
      <w:pPr>
        <w:rPr>
          <w:b/>
          <w:bCs/>
        </w:rPr>
      </w:pPr>
    </w:p>
    <w:p w14:paraId="474EF49D" w14:textId="5E1B0CBD" w:rsidR="00A974CE" w:rsidRPr="0063143A" w:rsidRDefault="005C0097" w:rsidP="00A974CE">
      <w:r>
        <w:t>gezamenlijk</w:t>
      </w:r>
      <w:r w:rsidR="00A974CE" w:rsidRPr="0063143A">
        <w:t xml:space="preserve"> te noemen “</w:t>
      </w:r>
      <w:r w:rsidR="003C5113">
        <w:rPr>
          <w:b/>
          <w:bCs/>
        </w:rPr>
        <w:t>P</w:t>
      </w:r>
      <w:r w:rsidR="00A974CE" w:rsidRPr="0063143A">
        <w:rPr>
          <w:b/>
          <w:bCs/>
        </w:rPr>
        <w:t>artijen</w:t>
      </w:r>
      <w:r w:rsidR="00A974CE" w:rsidRPr="0063143A">
        <w:t>”</w:t>
      </w:r>
      <w:r>
        <w:t>;</w:t>
      </w:r>
    </w:p>
    <w:p w14:paraId="47D12B3B" w14:textId="77777777" w:rsidR="00A974CE" w:rsidRPr="00F907AE" w:rsidRDefault="00A974CE" w:rsidP="00A974CE">
      <w:pPr>
        <w:rPr>
          <w:b/>
          <w:bCs/>
        </w:rPr>
      </w:pPr>
    </w:p>
    <w:p w14:paraId="3B0AF7C3" w14:textId="65E7069E" w:rsidR="00A974CE" w:rsidRPr="00F907AE" w:rsidRDefault="003C5113" w:rsidP="00A974CE">
      <w:pPr>
        <w:rPr>
          <w:b/>
          <w:bCs/>
        </w:rPr>
      </w:pPr>
      <w:r>
        <w:rPr>
          <w:b/>
          <w:bCs/>
        </w:rPr>
        <w:t>Overwegende dat</w:t>
      </w:r>
      <w:r w:rsidR="00A974CE" w:rsidRPr="00F907AE">
        <w:rPr>
          <w:b/>
          <w:bCs/>
        </w:rPr>
        <w:t>:</w:t>
      </w:r>
    </w:p>
    <w:p w14:paraId="2ECFCDAE" w14:textId="2596FFED" w:rsidR="00A974CE" w:rsidRPr="00F907AE" w:rsidRDefault="00A974CE" w:rsidP="00A974CE">
      <w:r w:rsidRPr="00F907AE">
        <w:t xml:space="preserve">A. Partijen in het kader van het onderhandelen over, het voorbereiden en (mogelijk) uitvoeren van een (samenwerkings-)overeenkomst (hierna: </w:t>
      </w:r>
      <w:r w:rsidR="005C0097">
        <w:t>“</w:t>
      </w:r>
      <w:r w:rsidRPr="005C0097">
        <w:rPr>
          <w:b/>
          <w:bCs/>
        </w:rPr>
        <w:t>Overeenkomst</w:t>
      </w:r>
      <w:r w:rsidR="005C0097">
        <w:t>”</w:t>
      </w:r>
      <w:r w:rsidRPr="00F907AE">
        <w:t>) met vertrouwelijke informatie en persoonsgegevens in aanraking zullen komen en zullen verwerken;</w:t>
      </w:r>
    </w:p>
    <w:p w14:paraId="00CBFBF4" w14:textId="77777777" w:rsidR="00A974CE" w:rsidRPr="00F907AE" w:rsidRDefault="00A974CE" w:rsidP="00A974CE"/>
    <w:p w14:paraId="75125DE1" w14:textId="68951B8D" w:rsidR="00A974CE" w:rsidRPr="00F907AE" w:rsidRDefault="00A974CE" w:rsidP="00A974CE">
      <w:r w:rsidRPr="00F907AE">
        <w:t>B. Partijen het vertrouwelijke karakter van de informatie wensen veilig te stellen middels deze geheimhoudingsovereenkomst</w:t>
      </w:r>
      <w:r w:rsidR="003C5113">
        <w:t>.</w:t>
      </w:r>
    </w:p>
    <w:p w14:paraId="3F71AC5E" w14:textId="77777777" w:rsidR="00A974CE" w:rsidRPr="00F907AE" w:rsidRDefault="00A974CE" w:rsidP="00A974CE">
      <w:pPr>
        <w:rPr>
          <w:b/>
          <w:bCs/>
        </w:rPr>
      </w:pPr>
    </w:p>
    <w:p w14:paraId="5CA8807D" w14:textId="2520A5DF" w:rsidR="00A974CE" w:rsidRPr="00F907AE" w:rsidRDefault="003C5113" w:rsidP="00A974CE">
      <w:pPr>
        <w:rPr>
          <w:b/>
          <w:bCs/>
        </w:rPr>
      </w:pPr>
      <w:r>
        <w:rPr>
          <w:b/>
          <w:bCs/>
        </w:rPr>
        <w:t>Partijen komen het volgende overeen</w:t>
      </w:r>
      <w:r w:rsidR="00A974CE" w:rsidRPr="00F907AE">
        <w:rPr>
          <w:b/>
          <w:bCs/>
        </w:rPr>
        <w:t>:</w:t>
      </w:r>
    </w:p>
    <w:p w14:paraId="0D03888E" w14:textId="77777777" w:rsidR="00A974CE" w:rsidRPr="00F907AE" w:rsidRDefault="00A974CE" w:rsidP="00A974CE">
      <w:pPr>
        <w:rPr>
          <w:b/>
          <w:bCs/>
        </w:rPr>
      </w:pPr>
    </w:p>
    <w:p w14:paraId="47563013" w14:textId="77777777" w:rsidR="00A974CE" w:rsidRPr="00F907AE" w:rsidRDefault="00A974CE" w:rsidP="00A974CE">
      <w:pPr>
        <w:rPr>
          <w:b/>
          <w:bCs/>
        </w:rPr>
      </w:pPr>
      <w:r w:rsidRPr="00F907AE">
        <w:rPr>
          <w:b/>
          <w:bCs/>
        </w:rPr>
        <w:t>Vertrouwelijke Informatie (waaronder Persoonsgegevens)</w:t>
      </w:r>
    </w:p>
    <w:p w14:paraId="507F1B9F" w14:textId="2C3EE782" w:rsidR="00A974CE" w:rsidRPr="00F907AE" w:rsidRDefault="00A974CE" w:rsidP="00A974CE">
      <w:r w:rsidRPr="00F907AE">
        <w:t>Onder "</w:t>
      </w:r>
      <w:r w:rsidRPr="00F907AE">
        <w:rPr>
          <w:b/>
          <w:bCs/>
        </w:rPr>
        <w:t>Vertrouwelijke Informatie</w:t>
      </w:r>
      <w:r w:rsidRPr="00F907AE">
        <w:t>" wordt verstaan alle schriftelijke, mondelinge, elektronische of andersoortige gegevens van vertrouwelijke aard die met betrekking tot de Overeenkomst zijn verstrekt of worden verstrekt door partijen, zowel vóór, tijdens en na de duur van deze geheimhoudingsovereenkomst. Onder vertrouwelijke informatie wordt in elk geval verstaan bedrijfskritische informatie, persoonsgegevens, financiële gegevens, klant-/ledengegevens en contractgegevens.</w:t>
      </w:r>
    </w:p>
    <w:p w14:paraId="4DEB2212" w14:textId="77777777" w:rsidR="00A974CE" w:rsidRPr="00F907AE" w:rsidRDefault="00A974CE" w:rsidP="00A974CE"/>
    <w:p w14:paraId="375390FB" w14:textId="77777777" w:rsidR="00A974CE" w:rsidRPr="00F907AE" w:rsidRDefault="00A974CE" w:rsidP="00A974CE">
      <w:pPr>
        <w:rPr>
          <w:b/>
          <w:bCs/>
        </w:rPr>
      </w:pPr>
      <w:r w:rsidRPr="00F907AE">
        <w:rPr>
          <w:b/>
          <w:bCs/>
        </w:rPr>
        <w:t>Met betrekking tot de geheimhouding geldt dat Partijen:</w:t>
      </w:r>
    </w:p>
    <w:p w14:paraId="1BEDCE71" w14:textId="183C62D2" w:rsidR="00A974CE" w:rsidRPr="00F907AE" w:rsidRDefault="00A974CE" w:rsidP="0013167B">
      <w:pPr>
        <w:pStyle w:val="Lijstalinea"/>
        <w:numPr>
          <w:ilvl w:val="0"/>
          <w:numId w:val="30"/>
        </w:numPr>
        <w:ind w:left="284" w:hanging="284"/>
      </w:pPr>
      <w:r w:rsidRPr="00F907AE">
        <w:t>de Vertrouwelijke Informatie alleen in directe relatie tot de Overeenkomst zullen gebruiken;</w:t>
      </w:r>
    </w:p>
    <w:p w14:paraId="0D15960D" w14:textId="6DE9EBD9" w:rsidR="00A974CE" w:rsidRPr="00F907AE" w:rsidRDefault="00A974CE" w:rsidP="0013167B">
      <w:pPr>
        <w:pStyle w:val="Lijstalinea"/>
        <w:numPr>
          <w:ilvl w:val="0"/>
          <w:numId w:val="30"/>
        </w:numPr>
        <w:ind w:left="284" w:hanging="284"/>
      </w:pPr>
      <w:r w:rsidRPr="00F907AE">
        <w:t>de Vertrouwelijke Informatie met de grootste zorg zullen behandelen, teneinde te voorkomen dat de Vertrouwelijke Informatie onbevoegd wordt verstrekt aan een derde;</w:t>
      </w:r>
    </w:p>
    <w:p w14:paraId="102A31C3" w14:textId="54949C8E" w:rsidR="00A974CE" w:rsidRPr="00F907AE" w:rsidRDefault="00A974CE" w:rsidP="0013167B">
      <w:pPr>
        <w:pStyle w:val="Lijstalinea"/>
        <w:numPr>
          <w:ilvl w:val="0"/>
          <w:numId w:val="30"/>
        </w:numPr>
        <w:ind w:left="284" w:hanging="284"/>
      </w:pPr>
      <w:r w:rsidRPr="00F907AE">
        <w:t>de Vertrouwelijke Informatie uitsluitend mogen verstrekken aan derden, personen of organisaties, zoals adviseurs of collega’s, voor zover zij in het kader van de Overeenkomst noodzakelijkerwijs toegang dienen te hebben tot de Vertrouwelijke Informatie</w:t>
      </w:r>
      <w:r w:rsidR="0013167B">
        <w:t>;</w:t>
      </w:r>
    </w:p>
    <w:p w14:paraId="3DC3D2CB" w14:textId="4969A977" w:rsidR="00A974CE" w:rsidRPr="00F907AE" w:rsidRDefault="00A974CE" w:rsidP="0013167B">
      <w:pPr>
        <w:pStyle w:val="Lijstalinea"/>
        <w:numPr>
          <w:ilvl w:val="0"/>
          <w:numId w:val="30"/>
        </w:numPr>
        <w:ind w:left="284" w:hanging="284"/>
      </w:pPr>
      <w:r w:rsidRPr="00F907AE">
        <w:t>bij verstrekking van Vertrouwelijke Informatie eveneens de bepalingen uit deze geheimhoudingsovereenkomst zullen opleggen en (indien noodzakelijk) een (sub)verwerkersovereenkomst zullen sluiten en zullen voldoen aan de overige verplichtingen van de Algemene Verordening Gegevensbescherming.</w:t>
      </w:r>
    </w:p>
    <w:p w14:paraId="22457D4D" w14:textId="77777777" w:rsidR="00A974CE" w:rsidRPr="00F907AE" w:rsidRDefault="00A974CE" w:rsidP="00A974CE">
      <w:pPr>
        <w:rPr>
          <w:b/>
          <w:bCs/>
        </w:rPr>
      </w:pPr>
    </w:p>
    <w:p w14:paraId="5EE4A71F" w14:textId="77777777" w:rsidR="00A974CE" w:rsidRPr="00F907AE" w:rsidRDefault="00A974CE" w:rsidP="00A974CE">
      <w:pPr>
        <w:rPr>
          <w:b/>
          <w:bCs/>
        </w:rPr>
      </w:pPr>
      <w:r w:rsidRPr="00F907AE">
        <w:rPr>
          <w:b/>
          <w:bCs/>
        </w:rPr>
        <w:t>Duur</w:t>
      </w:r>
    </w:p>
    <w:p w14:paraId="04EC3A4A" w14:textId="77777777" w:rsidR="00A974CE" w:rsidRPr="00F907AE" w:rsidRDefault="00A974CE" w:rsidP="00A974CE">
      <w:r w:rsidRPr="00F907AE">
        <w:t>De verplichtingen voortvloeiende uit deze geheimhoudingsovereenkomst gelden gedurende voorbereidende handelingen met betrekking tot de Overeenkomst, de looptijd van de Overeenkomst en voor de periode erna.</w:t>
      </w:r>
    </w:p>
    <w:p w14:paraId="110764E3" w14:textId="77777777" w:rsidR="00A974CE" w:rsidRPr="00F907AE" w:rsidRDefault="00A974CE" w:rsidP="00A974CE"/>
    <w:p w14:paraId="7584DD2E" w14:textId="77777777" w:rsidR="00A974CE" w:rsidRPr="00F907AE" w:rsidRDefault="00A974CE" w:rsidP="00A974CE">
      <w:r w:rsidRPr="00F907AE">
        <w:rPr>
          <w:b/>
          <w:bCs/>
        </w:rPr>
        <w:t>Algemene bepalingen</w:t>
      </w:r>
    </w:p>
    <w:p w14:paraId="052625AD" w14:textId="0FF6FFD8" w:rsidR="00A974CE" w:rsidRPr="00F907AE" w:rsidRDefault="00A974CE" w:rsidP="00D45999">
      <w:pPr>
        <w:pStyle w:val="Lijstalinea"/>
        <w:numPr>
          <w:ilvl w:val="0"/>
          <w:numId w:val="34"/>
        </w:numPr>
        <w:ind w:left="284" w:hanging="284"/>
      </w:pPr>
      <w:r w:rsidRPr="00F907AE">
        <w:t>Partijen zullen voldoen aan de toepasselijke gegevensbeschermingswetten, waaronder de Algemene Verordening Gegevensbescherming en de Uitvoeringswet Algemene Verordening Gegevensbescherming en alle andere wetten die op deze Overeenkomst van toepassing zijn</w:t>
      </w:r>
      <w:r w:rsidR="00D45999">
        <w:t>;</w:t>
      </w:r>
    </w:p>
    <w:p w14:paraId="238009FC" w14:textId="56D7FE7C" w:rsidR="00A974CE" w:rsidRPr="00F907AE" w:rsidRDefault="00A974CE" w:rsidP="00D45999">
      <w:pPr>
        <w:pStyle w:val="Lijstalinea"/>
        <w:numPr>
          <w:ilvl w:val="0"/>
          <w:numId w:val="34"/>
        </w:numPr>
        <w:ind w:left="284" w:hanging="284"/>
      </w:pPr>
      <w:r w:rsidRPr="00F907AE">
        <w:t xml:space="preserve">Deze geheimhoudingsovereenkomst is niet bedoeld om een joint venture, vennootschap of formele onderneming van welke aard dan ook op te richten, te creëren, effect te geven of anderszins te erkennen. Elke uitwisseling van Vertrouwelijke Informatie onder deze </w:t>
      </w:r>
      <w:r w:rsidRPr="00F907AE">
        <w:lastRenderedPageBreak/>
        <w:t>geheimhoudingsovereenkomst wordt niet beschouwd als een aanbod, aanvaarding of belofte van een verder contract of wijziging van een contract die tussen Partijen kan bestaan. Elke Partij treedt op als onafhankelijke contractant en niet als agent van de ander voor enig doel, en geen van beiden heeft de bevoegdheid om de ander te binden</w:t>
      </w:r>
      <w:r w:rsidR="00F40BB2">
        <w:t>;</w:t>
      </w:r>
    </w:p>
    <w:p w14:paraId="020BBB81" w14:textId="4C430982" w:rsidR="00A974CE" w:rsidRPr="00F907AE" w:rsidRDefault="00A974CE" w:rsidP="00D45999">
      <w:pPr>
        <w:pStyle w:val="Lijstalinea"/>
        <w:numPr>
          <w:ilvl w:val="0"/>
          <w:numId w:val="34"/>
        </w:numPr>
        <w:ind w:left="284" w:hanging="284"/>
      </w:pPr>
      <w:r w:rsidRPr="00F907AE">
        <w:t>Niets in deze geheimhoudingsovereenkomst wordt geacht een recht te verlenen (hetzij door licentie of anderszins) onder octrooi(en), octrooiaanvragen, auteursrechten of andere intellectuele eigendomsrechten met betrekking tot enige Vertrouwelijke Informatie</w:t>
      </w:r>
      <w:r w:rsidR="00F40BB2">
        <w:t>;</w:t>
      </w:r>
    </w:p>
    <w:p w14:paraId="1724E4C2" w14:textId="5B22E846" w:rsidR="00A974CE" w:rsidRPr="00F907AE" w:rsidRDefault="00A974CE" w:rsidP="00D45999">
      <w:pPr>
        <w:pStyle w:val="Lijstalinea"/>
        <w:numPr>
          <w:ilvl w:val="0"/>
          <w:numId w:val="34"/>
        </w:numPr>
        <w:ind w:left="284" w:hanging="284"/>
      </w:pPr>
      <w:r w:rsidRPr="00F907AE">
        <w:t>Deze geheimhoudingsovereenkomst bevat alle afspraken tussen Partijen met betrekking tot de bescherming van genoemde Vertrouwelijke Informatie en gaat boven alle eerdere communicatie en afspraken daarover. Geen enkele afstandsverklaring, of wijziging is bindend of effectief voor welk doel dan ook, tenzij en totdat deze schriftelijk is vastgelegd en uitgevoerd door gemachtigde vertegenwoordigers van Partijen</w:t>
      </w:r>
      <w:r w:rsidR="00F40BB2">
        <w:t>;</w:t>
      </w:r>
    </w:p>
    <w:p w14:paraId="7D68B659" w14:textId="5B6174BB" w:rsidR="00A974CE" w:rsidRPr="00F907AE" w:rsidRDefault="00A974CE" w:rsidP="00D45999">
      <w:pPr>
        <w:pStyle w:val="Lijstalinea"/>
        <w:numPr>
          <w:ilvl w:val="0"/>
          <w:numId w:val="34"/>
        </w:numPr>
        <w:ind w:left="284" w:hanging="284"/>
      </w:pPr>
      <w:r w:rsidRPr="00F907AE">
        <w:t>Elke partij verklaart en waarborgt hierbij aan de andere partij dat zij de bevoegdheid heeft om deze geheimhoudingsovereenkomst aan te gaan en haar verplichtingen uit te voeren en na te komen. De verplichtingen onder deze geheimhoudingsovereenkomst zijn geldig, bindend en afdwingbaar in overeenstemming met hun voorwaarden</w:t>
      </w:r>
      <w:r w:rsidR="00732D13">
        <w:t>;</w:t>
      </w:r>
    </w:p>
    <w:p w14:paraId="66EAE39C" w14:textId="3FFCC3D7" w:rsidR="00A974CE" w:rsidRDefault="00A974CE" w:rsidP="00A974CE">
      <w:pPr>
        <w:pStyle w:val="Lijstalinea"/>
        <w:numPr>
          <w:ilvl w:val="0"/>
          <w:numId w:val="34"/>
        </w:numPr>
        <w:ind w:left="284" w:hanging="284"/>
      </w:pPr>
      <w:r w:rsidRPr="00F907AE">
        <w:t xml:space="preserve">Indien de ene partij naar het oordeel van de andere partij zijn verplichtingen uit deze geheimhoudingsovereenkomst niet of niet volledig nakomt, zal deze volledig aansprakelijk zijn voor de schade die daardoor door de benadeelde partij wordt geleden. Bij iedere overtreding van de in deze geheimhoudingsovereenkomst opgenomen bepalingen is de overtredende partij een boete verschuldigd, zonder dat daarvoor een waarschuwing of ingebrekestelling nodig is. De boete bedraagt </w:t>
      </w:r>
      <w:r w:rsidR="00732D13" w:rsidRPr="004242EE">
        <w:rPr>
          <w:highlight w:val="yellow"/>
        </w:rPr>
        <w:fldChar w:fldCharType="begin"/>
      </w:r>
      <w:r w:rsidR="00732D13" w:rsidRPr="004242EE">
        <w:rPr>
          <w:highlight w:val="yellow"/>
        </w:rPr>
        <w:instrText xml:space="preserve"> FILLIN   \* MERGEFORMAT </w:instrText>
      </w:r>
      <w:r w:rsidR="00732D13" w:rsidRPr="004242EE">
        <w:rPr>
          <w:highlight w:val="yellow"/>
        </w:rPr>
        <w:fldChar w:fldCharType="separate"/>
      </w:r>
      <w:r w:rsidR="00732D13" w:rsidRPr="004242EE">
        <w:rPr>
          <w:highlight w:val="yellow"/>
        </w:rPr>
        <w:t>[Bedrag]</w:t>
      </w:r>
      <w:r w:rsidR="00732D13" w:rsidRPr="004242EE">
        <w:rPr>
          <w:highlight w:val="yellow"/>
        </w:rPr>
        <w:fldChar w:fldCharType="end"/>
      </w:r>
      <w:r w:rsidR="00732D13">
        <w:t>.</w:t>
      </w:r>
      <w:r w:rsidR="004242EE">
        <w:t xml:space="preserve"> </w:t>
      </w:r>
      <w:r w:rsidRPr="00F907AE">
        <w:t xml:space="preserve">Iedere dag dat de overtreding voortduurt, wordt dit bedrag verhoogd met een bedrag van </w:t>
      </w:r>
      <w:r w:rsidR="004242EE" w:rsidRPr="004242EE">
        <w:rPr>
          <w:highlight w:val="yellow"/>
        </w:rPr>
        <w:fldChar w:fldCharType="begin"/>
      </w:r>
      <w:r w:rsidR="004242EE" w:rsidRPr="004242EE">
        <w:rPr>
          <w:highlight w:val="yellow"/>
        </w:rPr>
        <w:instrText xml:space="preserve"> FILLIN   \* MERGEFORMAT </w:instrText>
      </w:r>
      <w:r w:rsidR="004242EE" w:rsidRPr="004242EE">
        <w:rPr>
          <w:highlight w:val="yellow"/>
        </w:rPr>
        <w:fldChar w:fldCharType="separate"/>
      </w:r>
      <w:r w:rsidR="004242EE" w:rsidRPr="004242EE">
        <w:rPr>
          <w:highlight w:val="yellow"/>
        </w:rPr>
        <w:t>[Bedrag]</w:t>
      </w:r>
      <w:r w:rsidR="004242EE" w:rsidRPr="004242EE">
        <w:rPr>
          <w:highlight w:val="yellow"/>
        </w:rPr>
        <w:fldChar w:fldCharType="end"/>
      </w:r>
      <w:r w:rsidR="004242EE">
        <w:t>.</w:t>
      </w:r>
      <w:r w:rsidRPr="00F907AE">
        <w:t xml:space="preserve"> Naast deze boete kan de benadeelde partij ook nakoming en/of schadevergoeding vorderen.</w:t>
      </w:r>
    </w:p>
    <w:p w14:paraId="72501323" w14:textId="77777777" w:rsidR="003C5113" w:rsidRPr="00F907AE" w:rsidRDefault="003C5113" w:rsidP="00A974CE"/>
    <w:p w14:paraId="760696A5" w14:textId="2C8AE11D" w:rsidR="00A974CE" w:rsidRPr="00F907AE" w:rsidRDefault="00A974CE" w:rsidP="00A974CE">
      <w:r w:rsidRPr="00F907AE">
        <w:rPr>
          <w:b/>
          <w:bCs/>
        </w:rPr>
        <w:t>Forum- en Rechtskeuze</w:t>
      </w:r>
    </w:p>
    <w:p w14:paraId="75CE3226" w14:textId="3CD7ACD1" w:rsidR="00A974CE" w:rsidRPr="00F907AE" w:rsidRDefault="00A974CE" w:rsidP="002E30C5">
      <w:pPr>
        <w:pStyle w:val="Lijstalinea"/>
        <w:numPr>
          <w:ilvl w:val="0"/>
          <w:numId w:val="35"/>
        </w:numPr>
        <w:ind w:left="284" w:hanging="284"/>
      </w:pPr>
      <w:r w:rsidRPr="00F907AE">
        <w:t>Op deze geheimhoudingsovereenkomst is Nederlands recht van toepassing.</w:t>
      </w:r>
    </w:p>
    <w:p w14:paraId="0266BF8A" w14:textId="152C70D5" w:rsidR="00A974CE" w:rsidRDefault="00A974CE" w:rsidP="002E30C5">
      <w:pPr>
        <w:pStyle w:val="Lijstalinea"/>
        <w:numPr>
          <w:ilvl w:val="0"/>
          <w:numId w:val="35"/>
        </w:numPr>
        <w:ind w:left="284" w:hanging="284"/>
      </w:pPr>
      <w:r w:rsidRPr="00F907AE">
        <w:t xml:space="preserve">Indien Partijen geen consensus kunnen bereiken over een geschil, zal het geschil worden voorgelegd aan de bevoegde rechtbank in </w:t>
      </w:r>
      <w:r w:rsidR="002E30C5">
        <w:t>Nederland</w:t>
      </w:r>
      <w:r w:rsidRPr="00F907AE">
        <w:t>.</w:t>
      </w:r>
    </w:p>
    <w:p w14:paraId="1ADCE755" w14:textId="77777777" w:rsidR="000A3D8E" w:rsidRDefault="000A3D8E" w:rsidP="00A974CE"/>
    <w:p w14:paraId="6F97E22E" w14:textId="36194630" w:rsidR="00703DE1" w:rsidRPr="005D1D72" w:rsidRDefault="00703DE1" w:rsidP="00703DE1">
      <w:pPr>
        <w:pStyle w:val="Default"/>
        <w:rPr>
          <w:rFonts w:ascii="Verdana" w:hAnsi="Verdana"/>
          <w:color w:val="auto"/>
          <w:sz w:val="18"/>
          <w:szCs w:val="18"/>
        </w:rPr>
      </w:pPr>
      <w:r w:rsidRPr="005D1D72">
        <w:rPr>
          <w:rFonts w:ascii="Verdana" w:hAnsi="Verdana"/>
          <w:b/>
          <w:bCs/>
          <w:color w:val="auto"/>
          <w:sz w:val="18"/>
          <w:szCs w:val="18"/>
        </w:rPr>
        <w:t xml:space="preserve">Wijziging van de overeenkomst </w:t>
      </w:r>
    </w:p>
    <w:p w14:paraId="17856EA6" w14:textId="30CCFFBD" w:rsidR="005C601B" w:rsidRDefault="00703DE1" w:rsidP="00703DE1">
      <w:r w:rsidRPr="005D1D72">
        <w:rPr>
          <w:rFonts w:ascii="Verdana" w:hAnsi="Verdana"/>
        </w:rPr>
        <w:t>Wijzigingen van en aanvullingen op deze overeenkomst zijn slechts geldig voor zover deze schriftelijk tussen partijen zijn overeengekomen.</w:t>
      </w:r>
    </w:p>
    <w:p w14:paraId="119228EE" w14:textId="77777777" w:rsidR="00013ADA" w:rsidRDefault="00013ADA" w:rsidP="00A974CE"/>
    <w:p w14:paraId="47EEE5CF" w14:textId="77777777" w:rsidR="00703DE1" w:rsidRPr="00F907AE" w:rsidRDefault="00703DE1" w:rsidP="00A974CE"/>
    <w:p w14:paraId="11727F14" w14:textId="77777777" w:rsidR="00703DE1" w:rsidRPr="00F907AE" w:rsidRDefault="000704E1" w:rsidP="00703DE1">
      <w:r w:rsidRPr="000704E1">
        <w:rPr>
          <w:highlight w:val="yellow"/>
        </w:rPr>
        <w:fldChar w:fldCharType="begin"/>
      </w:r>
      <w:r w:rsidRPr="000704E1">
        <w:rPr>
          <w:highlight w:val="yellow"/>
        </w:rPr>
        <w:instrText xml:space="preserve"> FILLIN   \* MERGEFORMAT </w:instrText>
      </w:r>
      <w:r w:rsidRPr="000704E1">
        <w:rPr>
          <w:highlight w:val="yellow"/>
        </w:rPr>
        <w:fldChar w:fldCharType="separate"/>
      </w:r>
      <w:r w:rsidRPr="000704E1">
        <w:rPr>
          <w:highlight w:val="yellow"/>
        </w:rPr>
        <w:t>[Plaats]</w:t>
      </w:r>
      <w:r w:rsidRPr="000704E1">
        <w:rPr>
          <w:highlight w:val="yellow"/>
        </w:rPr>
        <w:fldChar w:fldCharType="end"/>
      </w:r>
      <w:r w:rsidR="00A974CE" w:rsidRPr="00F907AE">
        <w:t xml:space="preserve">, </w:t>
      </w:r>
      <w:r>
        <w:fldChar w:fldCharType="begin"/>
      </w:r>
      <w:r>
        <w:instrText xml:space="preserve"> DATE  \@ "d MMMM yyyy"  \* MERGEFORMAT </w:instrText>
      </w:r>
      <w:r>
        <w:fldChar w:fldCharType="separate"/>
      </w:r>
      <w:r>
        <w:rPr>
          <w:noProof/>
        </w:rPr>
        <w:t>5 oktober 2026</w:t>
      </w:r>
      <w:r>
        <w:fldChar w:fldCharType="end"/>
      </w:r>
      <w:r w:rsidR="00703DE1">
        <w:tab/>
      </w:r>
      <w:r w:rsidR="00703DE1">
        <w:tab/>
      </w:r>
      <w:r w:rsidR="00703DE1">
        <w:tab/>
      </w:r>
      <w:r w:rsidR="00703DE1">
        <w:tab/>
      </w:r>
      <w:r w:rsidR="00703DE1" w:rsidRPr="000704E1">
        <w:rPr>
          <w:highlight w:val="yellow"/>
        </w:rPr>
        <w:fldChar w:fldCharType="begin"/>
      </w:r>
      <w:r w:rsidR="00703DE1" w:rsidRPr="000704E1">
        <w:rPr>
          <w:highlight w:val="yellow"/>
        </w:rPr>
        <w:instrText xml:space="preserve"> FILLIN   \* MERGEFORMAT </w:instrText>
      </w:r>
      <w:r w:rsidR="00703DE1" w:rsidRPr="000704E1">
        <w:rPr>
          <w:highlight w:val="yellow"/>
        </w:rPr>
        <w:fldChar w:fldCharType="separate"/>
      </w:r>
      <w:r w:rsidR="00703DE1" w:rsidRPr="000704E1">
        <w:rPr>
          <w:highlight w:val="yellow"/>
        </w:rPr>
        <w:t>[Plaats]</w:t>
      </w:r>
      <w:r w:rsidR="00703DE1" w:rsidRPr="000704E1">
        <w:rPr>
          <w:highlight w:val="yellow"/>
        </w:rPr>
        <w:fldChar w:fldCharType="end"/>
      </w:r>
      <w:r w:rsidR="00703DE1" w:rsidRPr="00F907AE">
        <w:t xml:space="preserve">, </w:t>
      </w:r>
      <w:r w:rsidR="00703DE1">
        <w:fldChar w:fldCharType="begin"/>
      </w:r>
      <w:r w:rsidR="00703DE1">
        <w:instrText xml:space="preserve"> DATE  \@ "d MMMM yyyy"  \* MERGEFORMAT </w:instrText>
      </w:r>
      <w:r w:rsidR="00703DE1">
        <w:fldChar w:fldCharType="separate"/>
      </w:r>
      <w:r w:rsidR="00703DE1">
        <w:rPr>
          <w:noProof/>
        </w:rPr>
        <w:t>5 oktober 2026</w:t>
      </w:r>
      <w:r w:rsidR="00703DE1">
        <w:fldChar w:fldCharType="end"/>
      </w:r>
    </w:p>
    <w:p w14:paraId="34B68B7C" w14:textId="77777777" w:rsidR="00A974CE" w:rsidRDefault="00A974CE" w:rsidP="00A974CE"/>
    <w:p w14:paraId="356113C8" w14:textId="77777777" w:rsidR="00013ADA" w:rsidRDefault="00013ADA" w:rsidP="00A974CE"/>
    <w:p w14:paraId="15BFF2D2" w14:textId="77777777" w:rsidR="00013ADA" w:rsidRDefault="00013ADA" w:rsidP="00A974CE"/>
    <w:p w14:paraId="64D42A28" w14:textId="77777777" w:rsidR="00D45D4B" w:rsidRDefault="00D45D4B" w:rsidP="00A974CE"/>
    <w:p w14:paraId="63777F34" w14:textId="77777777" w:rsidR="00D45D4B" w:rsidRDefault="00D45D4B" w:rsidP="00A974CE"/>
    <w:p w14:paraId="1289099E" w14:textId="77777777" w:rsidR="0040469B" w:rsidRDefault="0040469B" w:rsidP="00A974CE"/>
    <w:p w14:paraId="76E06725" w14:textId="77777777" w:rsidR="00C34D82" w:rsidRDefault="00D45D4B" w:rsidP="00C34D82">
      <w:r>
        <w:t>…………………………………………………</w:t>
      </w:r>
      <w:r w:rsidR="00C34D82">
        <w:tab/>
      </w:r>
      <w:r w:rsidR="00C34D82">
        <w:tab/>
      </w:r>
      <w:r w:rsidR="00C34D82">
        <w:tab/>
      </w:r>
      <w:r w:rsidR="00C34D82">
        <w:tab/>
      </w:r>
      <w:r w:rsidR="00C34D82">
        <w:t>…………………………………………………</w:t>
      </w:r>
    </w:p>
    <w:p w14:paraId="61CB5CCB" w14:textId="0B334B2B" w:rsidR="00013ADA" w:rsidRPr="00EA0168" w:rsidRDefault="00013ADA" w:rsidP="00A974CE">
      <w:pPr>
        <w:rPr>
          <w:b/>
          <w:bCs/>
        </w:rPr>
      </w:pPr>
      <w:r w:rsidRPr="00EA0168">
        <w:rPr>
          <w:b/>
          <w:bCs/>
        </w:rPr>
        <w:t>Vereniging</w:t>
      </w:r>
      <w:r w:rsidRPr="00EA0168">
        <w:rPr>
          <w:b/>
          <w:bCs/>
        </w:rPr>
        <w:tab/>
      </w:r>
      <w:r w:rsidRPr="00EA0168">
        <w:rPr>
          <w:b/>
          <w:bCs/>
        </w:rPr>
        <w:tab/>
      </w:r>
      <w:r w:rsidRPr="00EA0168">
        <w:rPr>
          <w:b/>
          <w:bCs/>
        </w:rPr>
        <w:tab/>
      </w:r>
      <w:r w:rsidRPr="00EA0168">
        <w:rPr>
          <w:b/>
          <w:bCs/>
        </w:rPr>
        <w:tab/>
      </w:r>
      <w:r w:rsidRPr="00EA0168">
        <w:rPr>
          <w:b/>
          <w:bCs/>
        </w:rPr>
        <w:tab/>
      </w:r>
      <w:r w:rsidRPr="00EA0168">
        <w:rPr>
          <w:b/>
          <w:bCs/>
        </w:rPr>
        <w:tab/>
      </w:r>
      <w:r w:rsidR="00A46B3A" w:rsidRPr="00A46B3A">
        <w:rPr>
          <w:b/>
          <w:bCs/>
          <w:highlight w:val="yellow"/>
        </w:rPr>
        <w:fldChar w:fldCharType="begin"/>
      </w:r>
      <w:r w:rsidR="00A46B3A" w:rsidRPr="00A46B3A">
        <w:rPr>
          <w:b/>
          <w:bCs/>
          <w:highlight w:val="yellow"/>
        </w:rPr>
        <w:instrText xml:space="preserve"> FILLIN   \* MERGEFORMAT </w:instrText>
      </w:r>
      <w:r w:rsidR="00A46B3A" w:rsidRPr="00A46B3A">
        <w:rPr>
          <w:b/>
          <w:bCs/>
          <w:highlight w:val="yellow"/>
        </w:rPr>
        <w:fldChar w:fldCharType="separate"/>
      </w:r>
      <w:r w:rsidR="00A46B3A" w:rsidRPr="00A46B3A">
        <w:rPr>
          <w:b/>
          <w:bCs/>
          <w:highlight w:val="yellow"/>
        </w:rPr>
        <w:t>[XXX]</w:t>
      </w:r>
      <w:r w:rsidR="00A46B3A" w:rsidRPr="00A46B3A">
        <w:rPr>
          <w:b/>
          <w:bCs/>
          <w:highlight w:val="yellow"/>
        </w:rPr>
        <w:fldChar w:fldCharType="end"/>
      </w:r>
    </w:p>
    <w:sectPr w:rsidR="00013ADA" w:rsidRPr="00EA0168" w:rsidSect="00097DB6">
      <w:headerReference w:type="default" r:id="rId10"/>
      <w:footerReference w:type="default" r:id="rId11"/>
      <w:headerReference w:type="first" r:id="rId12"/>
      <w:pgSz w:w="11906" w:h="16838" w:code="9"/>
      <w:pgMar w:top="1985" w:right="1814" w:bottom="1418" w:left="1588" w:header="765"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FE70" w14:textId="77777777" w:rsidR="000246E1" w:rsidRDefault="000246E1">
      <w:r>
        <w:separator/>
      </w:r>
    </w:p>
  </w:endnote>
  <w:endnote w:type="continuationSeparator" w:id="0">
    <w:p w14:paraId="446F9B3D" w14:textId="77777777" w:rsidR="000246E1" w:rsidRDefault="0002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624710"/>
      <w:docPartObj>
        <w:docPartGallery w:val="Page Numbers (Bottom of Page)"/>
        <w:docPartUnique/>
      </w:docPartObj>
    </w:sdtPr>
    <w:sdtContent>
      <w:sdt>
        <w:sdtPr>
          <w:id w:val="-1769616900"/>
          <w:docPartObj>
            <w:docPartGallery w:val="Page Numbers (Top of Page)"/>
            <w:docPartUnique/>
          </w:docPartObj>
        </w:sdtPr>
        <w:sdtContent>
          <w:p w14:paraId="7C430A6B" w14:textId="1D9C1F78" w:rsidR="00A46B3A" w:rsidRDefault="00A46B3A">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A73FEFF" w14:textId="77777777" w:rsidR="00A46B3A" w:rsidRDefault="00A46B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3E9BF" w14:textId="77777777" w:rsidR="000246E1" w:rsidRDefault="000246E1">
      <w:r>
        <w:separator/>
      </w:r>
    </w:p>
  </w:footnote>
  <w:footnote w:type="continuationSeparator" w:id="0">
    <w:p w14:paraId="2C3FEFA3" w14:textId="77777777" w:rsidR="000246E1" w:rsidRDefault="00024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6BD4" w14:textId="12788494" w:rsidR="00D148C8" w:rsidRDefault="00D148C8">
    <w:pPr>
      <w:pStyle w:val="Koptekst"/>
    </w:pPr>
    <w:r w:rsidRPr="0080174E">
      <w:rPr>
        <w:rFonts w:ascii="Verdana" w:hAnsi="Verdana"/>
      </w:rPr>
      <w:t xml:space="preserve">Model </w:t>
    </w:r>
    <w:r>
      <w:rPr>
        <w:rFonts w:ascii="Verdana" w:hAnsi="Verdana"/>
      </w:rPr>
      <w:t>geheimhoudings</w:t>
    </w:r>
    <w:r w:rsidRPr="0080174E">
      <w:rPr>
        <w:rFonts w:ascii="Verdana" w:hAnsi="Verdana"/>
      </w:rPr>
      <w:t>verklaring voor hockeyverenigingen (versie KNHB, 2026</w:t>
    </w:r>
    <w:r>
      <w:rPr>
        <w:rFonts w:ascii="Verdana" w:hAnsi="Verdana"/>
      </w:rPr>
      <w:t>.10</w:t>
    </w:r>
    <w:r w:rsidRPr="0080174E">
      <w:rPr>
        <w:rFonts w:ascii="Verdana" w:hAnsi="Verdan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6E7D" w14:textId="1EFF7580" w:rsidR="005D2ABC" w:rsidRDefault="005D2ABC">
    <w:pPr>
      <w:pStyle w:val="Koptekst"/>
    </w:pPr>
    <w:r>
      <w:rPr>
        <w:noProof/>
      </w:rPr>
      <w:drawing>
        <wp:anchor distT="0" distB="0" distL="114300" distR="114300" simplePos="0" relativeHeight="251660288" behindDoc="1" locked="0" layoutInCell="1" allowOverlap="1" wp14:anchorId="269FCBA1" wp14:editId="494B6BD1">
          <wp:simplePos x="0" y="0"/>
          <wp:positionH relativeFrom="page">
            <wp:posOffset>5759450</wp:posOffset>
          </wp:positionH>
          <wp:positionV relativeFrom="page">
            <wp:posOffset>589915</wp:posOffset>
          </wp:positionV>
          <wp:extent cx="12065" cy="5715"/>
          <wp:effectExtent l="0" t="0" r="0" b="0"/>
          <wp:wrapNone/>
          <wp:docPr id="1315208900" name="DistrictEerstePag1"/>
          <wp:cNvGraphicFramePr/>
          <a:graphic xmlns:a="http://schemas.openxmlformats.org/drawingml/2006/main">
            <a:graphicData uri="http://schemas.openxmlformats.org/drawingml/2006/picture">
              <pic:pic xmlns:pic="http://schemas.openxmlformats.org/drawingml/2006/picture">
                <pic:nvPicPr>
                  <pic:cNvPr id="3" name="DistrictEerstePag1"/>
                  <pic:cNvPicPr/>
                </pic:nvPicPr>
                <pic:blipFill>
                  <a:blip r:embed="rId1"/>
                  <a:stretch>
                    <a:fillRect/>
                  </a:stretch>
                </pic:blipFill>
                <pic:spPr>
                  <a:xfrm>
                    <a:off x="0" y="0"/>
                    <a:ext cx="12065" cy="57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A665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9232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FA96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562E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4AC4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04AB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8C88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80AE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9C53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CC23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AA4E58"/>
    <w:multiLevelType w:val="hybridMultilevel"/>
    <w:tmpl w:val="9AD20AF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57297F"/>
    <w:multiLevelType w:val="multilevel"/>
    <w:tmpl w:val="B328A0D4"/>
    <w:lvl w:ilvl="0">
      <w:start w:val="1"/>
      <w:numFmt w:val="decimal"/>
      <w:pStyle w:val="Kop1"/>
      <w:lvlText w:val="%1."/>
      <w:lvlJc w:val="left"/>
      <w:pPr>
        <w:tabs>
          <w:tab w:val="num" w:pos="567"/>
        </w:tabs>
        <w:ind w:left="567" w:hanging="567"/>
      </w:pPr>
      <w:rPr>
        <w:rFonts w:hint="default"/>
      </w:rPr>
    </w:lvl>
    <w:lvl w:ilvl="1">
      <w:start w:val="1"/>
      <w:numFmt w:val="none"/>
      <w:lvlRestart w:val="0"/>
      <w:pStyle w:val="Kop2"/>
      <w:lvlText w:val="Actie:"/>
      <w:lvlJc w:val="left"/>
      <w:pPr>
        <w:tabs>
          <w:tab w:val="num" w:pos="851"/>
        </w:tabs>
        <w:ind w:left="851" w:hanging="851"/>
      </w:pPr>
      <w:rPr>
        <w:rFonts w:hint="default"/>
      </w:rPr>
    </w:lvl>
    <w:lvl w:ilvl="2">
      <w:start w:val="1"/>
      <w:numFmt w:val="none"/>
      <w:pStyle w:val="Kop3"/>
      <w:lvlText w:val="Besluit:"/>
      <w:lvlJc w:val="left"/>
      <w:pPr>
        <w:tabs>
          <w:tab w:val="num" w:pos="851"/>
        </w:tabs>
        <w:ind w:left="851" w:hanging="851"/>
      </w:pPr>
      <w:rPr>
        <w:rFonts w:hint="default"/>
      </w:rPr>
    </w:lvl>
    <w:lvl w:ilvl="3">
      <w:start w:val="1"/>
      <w:numFmt w:val="none"/>
      <w:lvlRestart w:val="0"/>
      <w:pStyle w:val="Kop4"/>
      <w:suff w:val="nothing"/>
      <w:lvlText w:val=""/>
      <w:lvlJc w:val="left"/>
      <w:pPr>
        <w:ind w:left="0" w:firstLine="0"/>
      </w:pPr>
      <w:rPr>
        <w:rFonts w:hint="default"/>
      </w:rPr>
    </w:lvl>
    <w:lvl w:ilvl="4">
      <w:start w:val="1"/>
      <w:numFmt w:val="none"/>
      <w:lvlRestart w:val="0"/>
      <w:pStyle w:val="Kop5"/>
      <w:suff w:val="nothing"/>
      <w:lvlText w:val=""/>
      <w:lvlJc w:val="left"/>
      <w:pPr>
        <w:ind w:left="0" w:firstLine="0"/>
      </w:pPr>
      <w:rPr>
        <w:rFonts w:hint="default"/>
      </w:rPr>
    </w:lvl>
    <w:lvl w:ilvl="5">
      <w:start w:val="1"/>
      <w:numFmt w:val="none"/>
      <w:lvlRestart w:val="0"/>
      <w:pStyle w:val="Kop6"/>
      <w:suff w:val="nothing"/>
      <w:lvlText w:val=""/>
      <w:lvlJc w:val="left"/>
      <w:pPr>
        <w:ind w:left="0" w:firstLine="0"/>
      </w:pPr>
      <w:rPr>
        <w:rFonts w:hint="default"/>
      </w:rPr>
    </w:lvl>
    <w:lvl w:ilvl="6">
      <w:start w:val="1"/>
      <w:numFmt w:val="none"/>
      <w:lvlRestart w:val="0"/>
      <w:pStyle w:val="Kop7"/>
      <w:suff w:val="nothing"/>
      <w:lvlText w:val=""/>
      <w:lvlJc w:val="left"/>
      <w:pPr>
        <w:ind w:left="0" w:firstLine="0"/>
      </w:pPr>
      <w:rPr>
        <w:rFonts w:hint="default"/>
      </w:rPr>
    </w:lvl>
    <w:lvl w:ilvl="7">
      <w:start w:val="1"/>
      <w:numFmt w:val="none"/>
      <w:lvlRestart w:val="0"/>
      <w:pStyle w:val="Kop8"/>
      <w:suff w:val="nothing"/>
      <w:lvlText w:val=""/>
      <w:lvlJc w:val="left"/>
      <w:pPr>
        <w:ind w:left="0" w:firstLine="0"/>
      </w:pPr>
      <w:rPr>
        <w:rFonts w:hint="default"/>
      </w:rPr>
    </w:lvl>
    <w:lvl w:ilvl="8">
      <w:start w:val="1"/>
      <w:numFmt w:val="none"/>
      <w:lvlRestart w:val="0"/>
      <w:pStyle w:val="Kop9"/>
      <w:suff w:val="nothing"/>
      <w:lvlText w:val=""/>
      <w:lvlJc w:val="left"/>
      <w:pPr>
        <w:ind w:left="0" w:firstLine="0"/>
      </w:pPr>
      <w:rPr>
        <w:rFonts w:hint="default"/>
      </w:rPr>
    </w:lvl>
  </w:abstractNum>
  <w:abstractNum w:abstractNumId="12" w15:restartNumberingAfterBreak="0">
    <w:nsid w:val="23A70321"/>
    <w:multiLevelType w:val="multilevel"/>
    <w:tmpl w:val="C082B9AC"/>
    <w:lvl w:ilvl="0">
      <w:start w:val="1"/>
      <w:numFmt w:val="bullet"/>
      <w:lvlText w:val="–"/>
      <w:lvlJc w:val="left"/>
      <w:pPr>
        <w:tabs>
          <w:tab w:val="num" w:pos="851"/>
        </w:tabs>
        <w:ind w:left="851" w:hanging="284"/>
      </w:pPr>
      <w:rPr>
        <w:rFonts w:ascii="Verdana" w:hAnsi="Verdana" w:hint="default"/>
      </w:rPr>
    </w:lvl>
    <w:lvl w:ilvl="1">
      <w:start w:val="1"/>
      <w:numFmt w:val="bullet"/>
      <w:lvlText w:val="–"/>
      <w:lvlJc w:val="left"/>
      <w:pPr>
        <w:tabs>
          <w:tab w:val="num" w:pos="1134"/>
        </w:tabs>
        <w:ind w:left="1134" w:hanging="283"/>
      </w:pPr>
      <w:rPr>
        <w:rFonts w:ascii="Verdana" w:hAnsi="Verdana" w:hint="default"/>
      </w:rPr>
    </w:lvl>
    <w:lvl w:ilvl="2">
      <w:start w:val="1"/>
      <w:numFmt w:val="bullet"/>
      <w:lvlText w:val="–"/>
      <w:lvlJc w:val="left"/>
      <w:pPr>
        <w:tabs>
          <w:tab w:val="num" w:pos="1418"/>
        </w:tabs>
        <w:ind w:left="1418" w:hanging="284"/>
      </w:pPr>
      <w:rPr>
        <w:rFonts w:ascii="Verdana" w:hAnsi="Verdana"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BFE3410"/>
    <w:multiLevelType w:val="multilevel"/>
    <w:tmpl w:val="C082B9AC"/>
    <w:lvl w:ilvl="0">
      <w:start w:val="1"/>
      <w:numFmt w:val="bullet"/>
      <w:pStyle w:val="Lijstopsomteken"/>
      <w:lvlText w:val="–"/>
      <w:lvlJc w:val="left"/>
      <w:pPr>
        <w:tabs>
          <w:tab w:val="num" w:pos="851"/>
        </w:tabs>
        <w:ind w:left="851" w:hanging="284"/>
      </w:pPr>
      <w:rPr>
        <w:rFonts w:ascii="Verdana" w:hAnsi="Verdana" w:hint="default"/>
      </w:rPr>
    </w:lvl>
    <w:lvl w:ilvl="1">
      <w:start w:val="1"/>
      <w:numFmt w:val="bullet"/>
      <w:pStyle w:val="Lijstopsomteken2"/>
      <w:lvlText w:val="–"/>
      <w:lvlJc w:val="left"/>
      <w:pPr>
        <w:tabs>
          <w:tab w:val="num" w:pos="1134"/>
        </w:tabs>
        <w:ind w:left="1134" w:hanging="283"/>
      </w:pPr>
      <w:rPr>
        <w:rFonts w:ascii="Verdana" w:hAnsi="Verdana" w:hint="default"/>
      </w:rPr>
    </w:lvl>
    <w:lvl w:ilvl="2">
      <w:start w:val="1"/>
      <w:numFmt w:val="bullet"/>
      <w:pStyle w:val="Lijstopsomteken3"/>
      <w:lvlText w:val="–"/>
      <w:lvlJc w:val="left"/>
      <w:pPr>
        <w:tabs>
          <w:tab w:val="num" w:pos="1418"/>
        </w:tabs>
        <w:ind w:left="1418" w:hanging="284"/>
      </w:pPr>
      <w:rPr>
        <w:rFonts w:ascii="Verdana" w:hAnsi="Verdana"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DD07AC0"/>
    <w:multiLevelType w:val="hybridMultilevel"/>
    <w:tmpl w:val="0594640C"/>
    <w:lvl w:ilvl="0" w:tplc="DD22F75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D109CC"/>
    <w:multiLevelType w:val="hybridMultilevel"/>
    <w:tmpl w:val="31C6E77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CD940D5"/>
    <w:multiLevelType w:val="hybridMultilevel"/>
    <w:tmpl w:val="15060B44"/>
    <w:lvl w:ilvl="0" w:tplc="FEAE03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C652632"/>
    <w:multiLevelType w:val="hybridMultilevel"/>
    <w:tmpl w:val="2474C73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CAF3F98"/>
    <w:multiLevelType w:val="hybridMultilevel"/>
    <w:tmpl w:val="56DA50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36539C4"/>
    <w:multiLevelType w:val="hybridMultilevel"/>
    <w:tmpl w:val="4EC43C6A"/>
    <w:lvl w:ilvl="0" w:tplc="0413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8611834">
    <w:abstractNumId w:val="9"/>
  </w:num>
  <w:num w:numId="2" w16cid:durableId="2053534484">
    <w:abstractNumId w:val="7"/>
  </w:num>
  <w:num w:numId="3" w16cid:durableId="661086366">
    <w:abstractNumId w:val="6"/>
  </w:num>
  <w:num w:numId="4" w16cid:durableId="913777155">
    <w:abstractNumId w:val="5"/>
  </w:num>
  <w:num w:numId="5" w16cid:durableId="1511719280">
    <w:abstractNumId w:val="4"/>
  </w:num>
  <w:num w:numId="6" w16cid:durableId="576792463">
    <w:abstractNumId w:val="8"/>
  </w:num>
  <w:num w:numId="7" w16cid:durableId="1919711550">
    <w:abstractNumId w:val="3"/>
  </w:num>
  <w:num w:numId="8" w16cid:durableId="1008099795">
    <w:abstractNumId w:val="2"/>
  </w:num>
  <w:num w:numId="9" w16cid:durableId="514268155">
    <w:abstractNumId w:val="1"/>
  </w:num>
  <w:num w:numId="10" w16cid:durableId="1370564659">
    <w:abstractNumId w:val="0"/>
  </w:num>
  <w:num w:numId="11" w16cid:durableId="2062094862">
    <w:abstractNumId w:val="13"/>
  </w:num>
  <w:num w:numId="12" w16cid:durableId="765005158">
    <w:abstractNumId w:val="13"/>
  </w:num>
  <w:num w:numId="13" w16cid:durableId="909845399">
    <w:abstractNumId w:val="13"/>
  </w:num>
  <w:num w:numId="14" w16cid:durableId="1571958809">
    <w:abstractNumId w:val="13"/>
  </w:num>
  <w:num w:numId="15" w16cid:durableId="1159231422">
    <w:abstractNumId w:val="13"/>
  </w:num>
  <w:num w:numId="16" w16cid:durableId="136654392">
    <w:abstractNumId w:val="13"/>
  </w:num>
  <w:num w:numId="17" w16cid:durableId="2056854118">
    <w:abstractNumId w:val="12"/>
  </w:num>
  <w:num w:numId="18" w16cid:durableId="1032418341">
    <w:abstractNumId w:val="11"/>
  </w:num>
  <w:num w:numId="19" w16cid:durableId="1533959034">
    <w:abstractNumId w:val="11"/>
  </w:num>
  <w:num w:numId="20" w16cid:durableId="69891996">
    <w:abstractNumId w:val="11"/>
  </w:num>
  <w:num w:numId="21" w16cid:durableId="1218014388">
    <w:abstractNumId w:val="11"/>
  </w:num>
  <w:num w:numId="22" w16cid:durableId="1401975400">
    <w:abstractNumId w:val="11"/>
  </w:num>
  <w:num w:numId="23" w16cid:durableId="851259846">
    <w:abstractNumId w:val="11"/>
  </w:num>
  <w:num w:numId="24" w16cid:durableId="2051951975">
    <w:abstractNumId w:val="11"/>
  </w:num>
  <w:num w:numId="25" w16cid:durableId="1568802654">
    <w:abstractNumId w:val="11"/>
  </w:num>
  <w:num w:numId="26" w16cid:durableId="40055652">
    <w:abstractNumId w:val="11"/>
  </w:num>
  <w:num w:numId="27" w16cid:durableId="1612128843">
    <w:abstractNumId w:val="13"/>
  </w:num>
  <w:num w:numId="28" w16cid:durableId="701128929">
    <w:abstractNumId w:val="13"/>
  </w:num>
  <w:num w:numId="29" w16cid:durableId="1979414077">
    <w:abstractNumId w:val="13"/>
  </w:num>
  <w:num w:numId="30" w16cid:durableId="405684872">
    <w:abstractNumId w:val="10"/>
  </w:num>
  <w:num w:numId="31" w16cid:durableId="1180313019">
    <w:abstractNumId w:val="18"/>
  </w:num>
  <w:num w:numId="32" w16cid:durableId="857348886">
    <w:abstractNumId w:val="15"/>
  </w:num>
  <w:num w:numId="33" w16cid:durableId="1270238899">
    <w:abstractNumId w:val="16"/>
  </w:num>
  <w:num w:numId="34" w16cid:durableId="1510019407">
    <w:abstractNumId w:val="19"/>
  </w:num>
  <w:num w:numId="35" w16cid:durableId="275871217">
    <w:abstractNumId w:val="17"/>
  </w:num>
  <w:num w:numId="36" w16cid:durableId="15532308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4CE"/>
    <w:rsid w:val="00013ADA"/>
    <w:rsid w:val="000208BB"/>
    <w:rsid w:val="000246E1"/>
    <w:rsid w:val="000571E3"/>
    <w:rsid w:val="000704E1"/>
    <w:rsid w:val="000757F8"/>
    <w:rsid w:val="00084645"/>
    <w:rsid w:val="00091440"/>
    <w:rsid w:val="00097DB6"/>
    <w:rsid w:val="000A3D8E"/>
    <w:rsid w:val="000D719F"/>
    <w:rsid w:val="000F0B72"/>
    <w:rsid w:val="00115365"/>
    <w:rsid w:val="00122184"/>
    <w:rsid w:val="001234EA"/>
    <w:rsid w:val="0013167B"/>
    <w:rsid w:val="00143AA1"/>
    <w:rsid w:val="001445FB"/>
    <w:rsid w:val="00155DDC"/>
    <w:rsid w:val="00173038"/>
    <w:rsid w:val="001C1294"/>
    <w:rsid w:val="002076DC"/>
    <w:rsid w:val="00213744"/>
    <w:rsid w:val="002155D2"/>
    <w:rsid w:val="0023769A"/>
    <w:rsid w:val="002431FF"/>
    <w:rsid w:val="00290B84"/>
    <w:rsid w:val="002A7D37"/>
    <w:rsid w:val="002C16AC"/>
    <w:rsid w:val="002D3567"/>
    <w:rsid w:val="002E30C5"/>
    <w:rsid w:val="002E69E5"/>
    <w:rsid w:val="002F5CED"/>
    <w:rsid w:val="003473D1"/>
    <w:rsid w:val="00352ACB"/>
    <w:rsid w:val="00356DAC"/>
    <w:rsid w:val="00362FC2"/>
    <w:rsid w:val="003A1B03"/>
    <w:rsid w:val="003C5113"/>
    <w:rsid w:val="00403C8F"/>
    <w:rsid w:val="0040469B"/>
    <w:rsid w:val="00404753"/>
    <w:rsid w:val="004242EE"/>
    <w:rsid w:val="00430816"/>
    <w:rsid w:val="00444F4B"/>
    <w:rsid w:val="004505C8"/>
    <w:rsid w:val="00454A42"/>
    <w:rsid w:val="00480F29"/>
    <w:rsid w:val="0049258C"/>
    <w:rsid w:val="00495BC2"/>
    <w:rsid w:val="00497DF1"/>
    <w:rsid w:val="004A730F"/>
    <w:rsid w:val="00502AC5"/>
    <w:rsid w:val="0053703F"/>
    <w:rsid w:val="00583B66"/>
    <w:rsid w:val="005A698F"/>
    <w:rsid w:val="005B595C"/>
    <w:rsid w:val="005C0097"/>
    <w:rsid w:val="005C5301"/>
    <w:rsid w:val="005C601B"/>
    <w:rsid w:val="005D2ABC"/>
    <w:rsid w:val="0063143A"/>
    <w:rsid w:val="006417FF"/>
    <w:rsid w:val="00646649"/>
    <w:rsid w:val="00665908"/>
    <w:rsid w:val="00703DE1"/>
    <w:rsid w:val="00706B03"/>
    <w:rsid w:val="0071355C"/>
    <w:rsid w:val="00722E62"/>
    <w:rsid w:val="00723257"/>
    <w:rsid w:val="00732D13"/>
    <w:rsid w:val="007508BF"/>
    <w:rsid w:val="0075613A"/>
    <w:rsid w:val="007601FE"/>
    <w:rsid w:val="007A4B04"/>
    <w:rsid w:val="007C0122"/>
    <w:rsid w:val="008070A2"/>
    <w:rsid w:val="00814C7D"/>
    <w:rsid w:val="0081736D"/>
    <w:rsid w:val="00841EA1"/>
    <w:rsid w:val="00870609"/>
    <w:rsid w:val="00881259"/>
    <w:rsid w:val="008A0A66"/>
    <w:rsid w:val="008A3D13"/>
    <w:rsid w:val="008C3F05"/>
    <w:rsid w:val="00915715"/>
    <w:rsid w:val="00983654"/>
    <w:rsid w:val="00987EDA"/>
    <w:rsid w:val="00991B92"/>
    <w:rsid w:val="00991E60"/>
    <w:rsid w:val="009A1659"/>
    <w:rsid w:val="009B78B4"/>
    <w:rsid w:val="009C4E78"/>
    <w:rsid w:val="009E2826"/>
    <w:rsid w:val="00A1548B"/>
    <w:rsid w:val="00A304DE"/>
    <w:rsid w:val="00A322DF"/>
    <w:rsid w:val="00A46B3A"/>
    <w:rsid w:val="00A63762"/>
    <w:rsid w:val="00A974CE"/>
    <w:rsid w:val="00AA2727"/>
    <w:rsid w:val="00AB3562"/>
    <w:rsid w:val="00AD00AB"/>
    <w:rsid w:val="00AF460C"/>
    <w:rsid w:val="00B01016"/>
    <w:rsid w:val="00B03008"/>
    <w:rsid w:val="00B13A67"/>
    <w:rsid w:val="00B52952"/>
    <w:rsid w:val="00B55791"/>
    <w:rsid w:val="00B72BA6"/>
    <w:rsid w:val="00BA6975"/>
    <w:rsid w:val="00BE2215"/>
    <w:rsid w:val="00BE45E7"/>
    <w:rsid w:val="00BE556C"/>
    <w:rsid w:val="00C12697"/>
    <w:rsid w:val="00C22878"/>
    <w:rsid w:val="00C34D82"/>
    <w:rsid w:val="00C71D1F"/>
    <w:rsid w:val="00CB7601"/>
    <w:rsid w:val="00CC008E"/>
    <w:rsid w:val="00CE3A4B"/>
    <w:rsid w:val="00CE4B35"/>
    <w:rsid w:val="00CE7BFF"/>
    <w:rsid w:val="00D03107"/>
    <w:rsid w:val="00D05A4B"/>
    <w:rsid w:val="00D148C8"/>
    <w:rsid w:val="00D17857"/>
    <w:rsid w:val="00D42AA1"/>
    <w:rsid w:val="00D45999"/>
    <w:rsid w:val="00D45D4B"/>
    <w:rsid w:val="00D6095B"/>
    <w:rsid w:val="00D64F44"/>
    <w:rsid w:val="00D7280E"/>
    <w:rsid w:val="00DA5993"/>
    <w:rsid w:val="00DB7F78"/>
    <w:rsid w:val="00DF5206"/>
    <w:rsid w:val="00E00487"/>
    <w:rsid w:val="00E01E02"/>
    <w:rsid w:val="00E1280D"/>
    <w:rsid w:val="00E25134"/>
    <w:rsid w:val="00E36AEE"/>
    <w:rsid w:val="00E43BAA"/>
    <w:rsid w:val="00E51C9F"/>
    <w:rsid w:val="00E53072"/>
    <w:rsid w:val="00E919E3"/>
    <w:rsid w:val="00EA0168"/>
    <w:rsid w:val="00EB55C2"/>
    <w:rsid w:val="00F26998"/>
    <w:rsid w:val="00F40BB2"/>
    <w:rsid w:val="00F70C1F"/>
    <w:rsid w:val="00F907AE"/>
    <w:rsid w:val="00FD5ABF"/>
    <w:rsid w:val="00FE122D"/>
    <w:rsid w:val="00FE1879"/>
    <w:rsid w:val="00FE5D33"/>
    <w:rsid w:val="00FF4D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2AFE4"/>
  <w15:chartTrackingRefBased/>
  <w15:docId w15:val="{699F45C4-AE8E-45C7-B62B-074112355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nl-NL" w:eastAsia="nl-NL" w:bidi="ar-SA"/>
      </w:rPr>
    </w:rPrDefault>
    <w:pPrDefault/>
  </w:docDefaults>
  <w:latentStyles w:defLockedState="0" w:defUIPriority="0" w:defSemiHidden="0" w:defUnhideWhenUsed="0" w:defQFormat="0" w:count="376">
    <w:lsdException w:name="Normal" w:uiPriority="19"/>
    <w:lsdException w:name="heading 1" w:uiPriority="4"/>
    <w:lsdException w:name="heading 2" w:semiHidden="1" w:uiPriority="4" w:unhideWhenUsed="1"/>
    <w:lsdException w:name="heading 3" w:semiHidden="1" w:uiPriority="4" w:unhideWhenUsed="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uiPriority="19"/>
    <w:lsdException w:name="index 2" w:uiPriority="19"/>
    <w:lsdException w:name="index 3" w:uiPriority="19"/>
    <w:lsdException w:name="index 4" w:uiPriority="19"/>
    <w:lsdException w:name="index 5" w:uiPriority="19"/>
    <w:lsdException w:name="index 6" w:uiPriority="19"/>
    <w:lsdException w:name="index 7" w:uiPriority="19"/>
    <w:lsdException w:name="index 8" w:uiPriority="19"/>
    <w:lsdException w:name="index 9" w:uiPriority="19"/>
    <w:lsdException w:name="toc 1" w:uiPriority="19"/>
    <w:lsdException w:name="toc 2" w:uiPriority="19"/>
    <w:lsdException w:name="toc 3" w:uiPriority="19"/>
    <w:lsdException w:name="toc 4" w:uiPriority="19"/>
    <w:lsdException w:name="toc 5" w:uiPriority="19"/>
    <w:lsdException w:name="toc 6" w:uiPriority="19"/>
    <w:lsdException w:name="toc 7" w:uiPriority="19"/>
    <w:lsdException w:name="toc 8" w:uiPriority="19"/>
    <w:lsdException w:name="toc 9" w:uiPriority="19"/>
    <w:lsdException w:name="footnote text" w:uiPriority="19"/>
    <w:lsdException w:name="annotation text" w:uiPriority="19"/>
    <w:lsdException w:name="header" w:uiPriority="19"/>
    <w:lsdException w:name="footer" w:uiPriority="99"/>
    <w:lsdException w:name="index heading" w:uiPriority="19"/>
    <w:lsdException w:name="caption" w:uiPriority="19"/>
    <w:lsdException w:name="table of figures" w:uiPriority="19"/>
    <w:lsdException w:name="envelope return" w:uiPriority="19"/>
    <w:lsdException w:name="footnote reference" w:uiPriority="19"/>
    <w:lsdException w:name="annotation reference" w:uiPriority="19"/>
    <w:lsdException w:name="page number" w:uiPriority="19"/>
    <w:lsdException w:name="endnote reference" w:uiPriority="19"/>
    <w:lsdException w:name="endnote text" w:uiPriority="19"/>
    <w:lsdException w:name="table of authorities" w:uiPriority="19"/>
    <w:lsdException w:name="macro" w:uiPriority="19"/>
    <w:lsdException w:name="toa heading" w:uiPriority="19"/>
    <w:lsdException w:name="List Bullet" w:uiPriority="9" w:qFormat="1"/>
    <w:lsdException w:name="List Bullet 2" w:uiPriority="9" w:qFormat="1"/>
    <w:lsdException w:name="List Bullet 3" w:uiPriority="9" w:qFormat="1"/>
    <w:lsdException w:name="Closing" w:uiPriority="19"/>
    <w:lsdException w:name="Default Paragraph Font" w:uiPriority="1"/>
    <w:lsdException w:name="Body Text" w:qFormat="1"/>
    <w:lsdException w:name="Salutation" w:uiPriority="19"/>
    <w:lsdException w:name="Body Text 2" w:uiPriority="1" w:qFormat="1"/>
    <w:lsdException w:name="Document Map" w:uiPriority="19"/>
    <w:lsdException w:name="HTML Sample" w:semiHidden="1" w:unhideWhenUsed="1"/>
    <w:lsdException w:name="HTML Variable" w:semiHidden="1" w:unhideWhenUsed="1"/>
    <w:lsdException w:name="Normal Table" w:semiHidden="1" w:unhideWhenUsed="1"/>
    <w:lsdException w:name="annotation subject" w:uiPriority="19"/>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9" w:unhideWhenUsed="1"/>
    <w:lsdException w:name="Table Theme" w:semiHidden="1" w:unhideWhenUsed="1"/>
    <w:lsdException w:name="Placeholder Text" w:semiHidden="1" w:uiPriority="99"/>
    <w:lsdException w:name="No Spacing"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iPriority w:val="19"/>
    <w:rsid w:val="00FE5D33"/>
  </w:style>
  <w:style w:type="paragraph" w:styleId="Kop1">
    <w:name w:val="heading 1"/>
    <w:aliases w:val="1 item"/>
    <w:basedOn w:val="Plattetekst"/>
    <w:link w:val="Kop1Char"/>
    <w:uiPriority w:val="4"/>
    <w:rsid w:val="00FE5D33"/>
    <w:pPr>
      <w:keepNext/>
      <w:numPr>
        <w:numId w:val="26"/>
      </w:numPr>
      <w:spacing w:before="240"/>
      <w:outlineLvl w:val="0"/>
    </w:pPr>
    <w:rPr>
      <w:rFonts w:cs="Arial"/>
      <w:bCs/>
      <w:kern w:val="32"/>
      <w:szCs w:val="32"/>
    </w:rPr>
  </w:style>
  <w:style w:type="paragraph" w:styleId="Kop2">
    <w:name w:val="heading 2"/>
    <w:aliases w:val="2 actie"/>
    <w:basedOn w:val="Plattetekst"/>
    <w:next w:val="Kop1"/>
    <w:link w:val="Kop2Char"/>
    <w:uiPriority w:val="4"/>
    <w:rsid w:val="00FE5D33"/>
    <w:pPr>
      <w:numPr>
        <w:ilvl w:val="1"/>
        <w:numId w:val="26"/>
      </w:numPr>
      <w:pBdr>
        <w:top w:val="single" w:sz="4" w:space="3" w:color="DDDDDD"/>
        <w:left w:val="single" w:sz="4" w:space="3" w:color="DDDDDD"/>
        <w:bottom w:val="single" w:sz="4" w:space="3" w:color="DDDDDD"/>
        <w:right w:val="single" w:sz="4" w:space="0" w:color="DDDDDD"/>
      </w:pBdr>
      <w:shd w:val="clear" w:color="auto" w:fill="D9D9D9"/>
      <w:tabs>
        <w:tab w:val="right" w:pos="8363"/>
      </w:tabs>
      <w:outlineLvl w:val="1"/>
    </w:pPr>
    <w:rPr>
      <w:rFonts w:cs="Arial"/>
      <w:bCs/>
      <w:iCs/>
      <w:szCs w:val="28"/>
    </w:rPr>
  </w:style>
  <w:style w:type="paragraph" w:styleId="Kop3">
    <w:name w:val="heading 3"/>
    <w:aliases w:val="3 besluit"/>
    <w:basedOn w:val="Kop2"/>
    <w:next w:val="Kop1"/>
    <w:link w:val="Kop3Char"/>
    <w:uiPriority w:val="4"/>
    <w:rsid w:val="00FE5D33"/>
    <w:pPr>
      <w:numPr>
        <w:ilvl w:val="2"/>
      </w:numPr>
      <w:outlineLvl w:val="2"/>
    </w:pPr>
  </w:style>
  <w:style w:type="paragraph" w:styleId="Kop4">
    <w:name w:val="heading 4"/>
    <w:basedOn w:val="Plattetekst"/>
    <w:next w:val="Standaard"/>
    <w:link w:val="Kop4Char"/>
    <w:uiPriority w:val="19"/>
    <w:semiHidden/>
    <w:qFormat/>
    <w:rsid w:val="00FE5D33"/>
    <w:pPr>
      <w:keepNext/>
      <w:numPr>
        <w:ilvl w:val="3"/>
        <w:numId w:val="26"/>
      </w:numPr>
      <w:outlineLvl w:val="3"/>
    </w:pPr>
    <w:rPr>
      <w:bCs/>
      <w:szCs w:val="28"/>
    </w:rPr>
  </w:style>
  <w:style w:type="paragraph" w:styleId="Kop5">
    <w:name w:val="heading 5"/>
    <w:basedOn w:val="Standaard"/>
    <w:next w:val="Standaard"/>
    <w:link w:val="Kop5Char"/>
    <w:uiPriority w:val="19"/>
    <w:semiHidden/>
    <w:qFormat/>
    <w:rsid w:val="00FE5D33"/>
    <w:pPr>
      <w:numPr>
        <w:ilvl w:val="4"/>
        <w:numId w:val="26"/>
      </w:numPr>
      <w:spacing w:before="240" w:after="60"/>
      <w:outlineLvl w:val="4"/>
    </w:pPr>
    <w:rPr>
      <w:b/>
      <w:bCs/>
      <w:i/>
      <w:iCs/>
      <w:sz w:val="26"/>
      <w:szCs w:val="26"/>
    </w:rPr>
  </w:style>
  <w:style w:type="paragraph" w:styleId="Kop6">
    <w:name w:val="heading 6"/>
    <w:basedOn w:val="Standaard"/>
    <w:next w:val="Standaard"/>
    <w:link w:val="Kop6Char"/>
    <w:uiPriority w:val="19"/>
    <w:semiHidden/>
    <w:qFormat/>
    <w:rsid w:val="00FE5D33"/>
    <w:pPr>
      <w:numPr>
        <w:ilvl w:val="5"/>
        <w:numId w:val="26"/>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19"/>
    <w:semiHidden/>
    <w:qFormat/>
    <w:rsid w:val="00FE5D33"/>
    <w:pPr>
      <w:numPr>
        <w:ilvl w:val="6"/>
        <w:numId w:val="26"/>
      </w:numPr>
      <w:spacing w:before="240" w:after="60"/>
      <w:outlineLvl w:val="6"/>
    </w:pPr>
    <w:rPr>
      <w:rFonts w:ascii="Times New Roman" w:hAnsi="Times New Roman"/>
      <w:sz w:val="24"/>
    </w:rPr>
  </w:style>
  <w:style w:type="paragraph" w:styleId="Kop8">
    <w:name w:val="heading 8"/>
    <w:basedOn w:val="Standaard"/>
    <w:next w:val="Standaard"/>
    <w:link w:val="Kop8Char"/>
    <w:uiPriority w:val="19"/>
    <w:semiHidden/>
    <w:qFormat/>
    <w:rsid w:val="00FE5D33"/>
    <w:pPr>
      <w:numPr>
        <w:ilvl w:val="7"/>
        <w:numId w:val="26"/>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19"/>
    <w:semiHidden/>
    <w:qFormat/>
    <w:rsid w:val="00FE5D33"/>
    <w:pPr>
      <w:numPr>
        <w:ilvl w:val="8"/>
        <w:numId w:val="2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qFormat/>
    <w:rsid w:val="00FE5D33"/>
  </w:style>
  <w:style w:type="table" w:styleId="Tabelraster">
    <w:name w:val="Table Grid"/>
    <w:basedOn w:val="Standaardtabel"/>
    <w:rsid w:val="00FE5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uiPriority w:val="19"/>
    <w:rsid w:val="00FE5D33"/>
    <w:pPr>
      <w:tabs>
        <w:tab w:val="right" w:pos="8505"/>
      </w:tabs>
      <w:ind w:left="-454"/>
    </w:pPr>
  </w:style>
  <w:style w:type="paragraph" w:styleId="Voettekst">
    <w:name w:val="footer"/>
    <w:basedOn w:val="Standaard"/>
    <w:link w:val="VoettekstChar"/>
    <w:uiPriority w:val="99"/>
    <w:rsid w:val="00FE5D33"/>
    <w:pPr>
      <w:tabs>
        <w:tab w:val="right" w:pos="8505"/>
      </w:tabs>
      <w:ind w:left="-454"/>
    </w:pPr>
    <w:rPr>
      <w:sz w:val="14"/>
    </w:rPr>
  </w:style>
  <w:style w:type="paragraph" w:styleId="Aanhef">
    <w:name w:val="Salutation"/>
    <w:basedOn w:val="Plattetekst"/>
    <w:next w:val="Standaard"/>
    <w:uiPriority w:val="19"/>
    <w:rsid w:val="00FE5D33"/>
    <w:rPr>
      <w:rFonts w:ascii="Calibri" w:eastAsia="Calibri" w:hAnsi="Calibri"/>
      <w:sz w:val="22"/>
      <w:lang w:eastAsia="en-US"/>
    </w:rPr>
  </w:style>
  <w:style w:type="paragraph" w:styleId="Afsluiting">
    <w:name w:val="Closing"/>
    <w:basedOn w:val="Plattetekst"/>
    <w:next w:val="Afzender"/>
    <w:uiPriority w:val="19"/>
    <w:rsid w:val="00FE5D33"/>
    <w:pPr>
      <w:spacing w:after="660"/>
    </w:pPr>
    <w:rPr>
      <w:rFonts w:eastAsia="Calibri"/>
      <w:lang w:eastAsia="en-US"/>
    </w:rPr>
  </w:style>
  <w:style w:type="paragraph" w:styleId="Geenafstand">
    <w:name w:val="No Spacing"/>
    <w:basedOn w:val="Plattetekst"/>
    <w:uiPriority w:val="19"/>
    <w:rsid w:val="00FE5D33"/>
    <w:rPr>
      <w:rFonts w:ascii="Calibri" w:eastAsia="Calibri" w:hAnsi="Calibri"/>
      <w:sz w:val="22"/>
      <w:lang w:eastAsia="en-US"/>
    </w:rPr>
  </w:style>
  <w:style w:type="paragraph" w:styleId="Ballontekst">
    <w:name w:val="Balloon Text"/>
    <w:basedOn w:val="Standaard"/>
    <w:uiPriority w:val="19"/>
    <w:rsid w:val="00FE5D33"/>
    <w:rPr>
      <w:rFonts w:ascii="Tahoma" w:hAnsi="Tahoma" w:cs="Tahoma"/>
      <w:sz w:val="16"/>
      <w:szCs w:val="16"/>
    </w:rPr>
  </w:style>
  <w:style w:type="paragraph" w:styleId="Bijschrift">
    <w:name w:val="caption"/>
    <w:basedOn w:val="Standaard"/>
    <w:next w:val="Standaard"/>
    <w:uiPriority w:val="19"/>
    <w:rsid w:val="00FE5D33"/>
    <w:rPr>
      <w:b/>
      <w:bCs/>
      <w:sz w:val="20"/>
      <w:szCs w:val="20"/>
    </w:rPr>
  </w:style>
  <w:style w:type="paragraph" w:styleId="Bronvermelding">
    <w:name w:val="table of authorities"/>
    <w:basedOn w:val="Standaard"/>
    <w:next w:val="Standaard"/>
    <w:uiPriority w:val="19"/>
    <w:rsid w:val="00FE5D33"/>
    <w:pPr>
      <w:ind w:left="180" w:hanging="180"/>
    </w:pPr>
  </w:style>
  <w:style w:type="paragraph" w:styleId="Documentstructuur">
    <w:name w:val="Document Map"/>
    <w:basedOn w:val="Standaard"/>
    <w:uiPriority w:val="19"/>
    <w:rsid w:val="00FE5D33"/>
    <w:pPr>
      <w:shd w:val="clear" w:color="auto" w:fill="000080"/>
    </w:pPr>
    <w:rPr>
      <w:rFonts w:ascii="Tahoma" w:hAnsi="Tahoma" w:cs="Tahoma"/>
      <w:sz w:val="20"/>
      <w:szCs w:val="20"/>
    </w:rPr>
  </w:style>
  <w:style w:type="character" w:styleId="Eindnootmarkering">
    <w:name w:val="endnote reference"/>
    <w:uiPriority w:val="19"/>
    <w:rsid w:val="00FE5D33"/>
    <w:rPr>
      <w:vertAlign w:val="superscript"/>
    </w:rPr>
  </w:style>
  <w:style w:type="paragraph" w:styleId="Eindnoottekst">
    <w:name w:val="endnote text"/>
    <w:basedOn w:val="Standaard"/>
    <w:uiPriority w:val="19"/>
    <w:rsid w:val="00FE5D33"/>
    <w:rPr>
      <w:sz w:val="20"/>
      <w:szCs w:val="20"/>
    </w:rPr>
  </w:style>
  <w:style w:type="paragraph" w:styleId="Index1">
    <w:name w:val="index 1"/>
    <w:basedOn w:val="Standaard"/>
    <w:next w:val="Standaard"/>
    <w:autoRedefine/>
    <w:uiPriority w:val="19"/>
    <w:rsid w:val="00FE5D33"/>
    <w:pPr>
      <w:ind w:left="180" w:hanging="180"/>
    </w:pPr>
  </w:style>
  <w:style w:type="paragraph" w:styleId="Index2">
    <w:name w:val="index 2"/>
    <w:basedOn w:val="Standaard"/>
    <w:next w:val="Standaard"/>
    <w:autoRedefine/>
    <w:uiPriority w:val="19"/>
    <w:rsid w:val="00FE5D33"/>
    <w:pPr>
      <w:ind w:left="360" w:hanging="180"/>
    </w:pPr>
  </w:style>
  <w:style w:type="paragraph" w:styleId="Index3">
    <w:name w:val="index 3"/>
    <w:basedOn w:val="Standaard"/>
    <w:next w:val="Standaard"/>
    <w:autoRedefine/>
    <w:uiPriority w:val="19"/>
    <w:rsid w:val="00FE5D33"/>
    <w:pPr>
      <w:ind w:left="540" w:hanging="180"/>
    </w:pPr>
  </w:style>
  <w:style w:type="paragraph" w:styleId="Index4">
    <w:name w:val="index 4"/>
    <w:basedOn w:val="Standaard"/>
    <w:next w:val="Standaard"/>
    <w:autoRedefine/>
    <w:uiPriority w:val="19"/>
    <w:rsid w:val="00FE5D33"/>
    <w:pPr>
      <w:ind w:left="720" w:hanging="180"/>
    </w:pPr>
  </w:style>
  <w:style w:type="paragraph" w:styleId="Index5">
    <w:name w:val="index 5"/>
    <w:basedOn w:val="Standaard"/>
    <w:next w:val="Standaard"/>
    <w:autoRedefine/>
    <w:uiPriority w:val="19"/>
    <w:rsid w:val="00FE5D33"/>
    <w:pPr>
      <w:ind w:left="900" w:hanging="180"/>
    </w:pPr>
  </w:style>
  <w:style w:type="paragraph" w:styleId="Index6">
    <w:name w:val="index 6"/>
    <w:basedOn w:val="Standaard"/>
    <w:next w:val="Standaard"/>
    <w:autoRedefine/>
    <w:uiPriority w:val="19"/>
    <w:rsid w:val="00FE5D33"/>
    <w:pPr>
      <w:ind w:left="1080" w:hanging="180"/>
    </w:pPr>
  </w:style>
  <w:style w:type="paragraph" w:styleId="Index7">
    <w:name w:val="index 7"/>
    <w:basedOn w:val="Standaard"/>
    <w:next w:val="Standaard"/>
    <w:autoRedefine/>
    <w:uiPriority w:val="19"/>
    <w:rsid w:val="00FE5D33"/>
    <w:pPr>
      <w:ind w:left="1260" w:hanging="180"/>
    </w:pPr>
  </w:style>
  <w:style w:type="paragraph" w:styleId="Index8">
    <w:name w:val="index 8"/>
    <w:basedOn w:val="Standaard"/>
    <w:next w:val="Standaard"/>
    <w:autoRedefine/>
    <w:uiPriority w:val="19"/>
    <w:rsid w:val="00FE5D33"/>
    <w:pPr>
      <w:ind w:left="1440" w:hanging="180"/>
    </w:pPr>
  </w:style>
  <w:style w:type="paragraph" w:styleId="Index9">
    <w:name w:val="index 9"/>
    <w:basedOn w:val="Standaard"/>
    <w:next w:val="Standaard"/>
    <w:autoRedefine/>
    <w:uiPriority w:val="19"/>
    <w:rsid w:val="00FE5D33"/>
    <w:pPr>
      <w:ind w:left="1620" w:hanging="180"/>
    </w:pPr>
  </w:style>
  <w:style w:type="paragraph" w:styleId="Indexkop">
    <w:name w:val="index heading"/>
    <w:basedOn w:val="Standaard"/>
    <w:next w:val="Index1"/>
    <w:uiPriority w:val="19"/>
    <w:rsid w:val="00FE5D33"/>
    <w:rPr>
      <w:rFonts w:ascii="Arial" w:hAnsi="Arial" w:cs="Arial"/>
      <w:b/>
      <w:bCs/>
    </w:rPr>
  </w:style>
  <w:style w:type="paragraph" w:styleId="Inhopg1">
    <w:name w:val="toc 1"/>
    <w:basedOn w:val="Standaard"/>
    <w:next w:val="Standaard"/>
    <w:autoRedefine/>
    <w:uiPriority w:val="19"/>
    <w:rsid w:val="00FE5D33"/>
  </w:style>
  <w:style w:type="paragraph" w:styleId="Inhopg2">
    <w:name w:val="toc 2"/>
    <w:basedOn w:val="Standaard"/>
    <w:next w:val="Standaard"/>
    <w:autoRedefine/>
    <w:uiPriority w:val="19"/>
    <w:rsid w:val="00FE5D33"/>
    <w:pPr>
      <w:ind w:left="180"/>
    </w:pPr>
  </w:style>
  <w:style w:type="paragraph" w:styleId="Inhopg3">
    <w:name w:val="toc 3"/>
    <w:basedOn w:val="Standaard"/>
    <w:next w:val="Standaard"/>
    <w:autoRedefine/>
    <w:uiPriority w:val="19"/>
    <w:rsid w:val="00FE5D33"/>
    <w:pPr>
      <w:ind w:left="360"/>
    </w:pPr>
  </w:style>
  <w:style w:type="paragraph" w:styleId="Inhopg4">
    <w:name w:val="toc 4"/>
    <w:basedOn w:val="Standaard"/>
    <w:next w:val="Standaard"/>
    <w:autoRedefine/>
    <w:uiPriority w:val="19"/>
    <w:rsid w:val="00FE5D33"/>
    <w:pPr>
      <w:ind w:left="540"/>
    </w:pPr>
  </w:style>
  <w:style w:type="paragraph" w:styleId="Inhopg5">
    <w:name w:val="toc 5"/>
    <w:basedOn w:val="Standaard"/>
    <w:next w:val="Standaard"/>
    <w:autoRedefine/>
    <w:uiPriority w:val="19"/>
    <w:rsid w:val="00FE5D33"/>
    <w:pPr>
      <w:ind w:left="720"/>
    </w:pPr>
  </w:style>
  <w:style w:type="paragraph" w:styleId="Inhopg6">
    <w:name w:val="toc 6"/>
    <w:basedOn w:val="Standaard"/>
    <w:next w:val="Standaard"/>
    <w:autoRedefine/>
    <w:uiPriority w:val="19"/>
    <w:rsid w:val="00FE5D33"/>
    <w:pPr>
      <w:ind w:left="900"/>
    </w:pPr>
  </w:style>
  <w:style w:type="paragraph" w:styleId="Inhopg7">
    <w:name w:val="toc 7"/>
    <w:basedOn w:val="Standaard"/>
    <w:next w:val="Standaard"/>
    <w:autoRedefine/>
    <w:uiPriority w:val="19"/>
    <w:rsid w:val="00FE5D33"/>
    <w:pPr>
      <w:ind w:left="1080"/>
    </w:pPr>
  </w:style>
  <w:style w:type="paragraph" w:styleId="Inhopg8">
    <w:name w:val="toc 8"/>
    <w:basedOn w:val="Standaard"/>
    <w:next w:val="Standaard"/>
    <w:autoRedefine/>
    <w:uiPriority w:val="19"/>
    <w:rsid w:val="00FE5D33"/>
    <w:pPr>
      <w:ind w:left="1260"/>
    </w:pPr>
  </w:style>
  <w:style w:type="paragraph" w:styleId="Inhopg9">
    <w:name w:val="toc 9"/>
    <w:basedOn w:val="Standaard"/>
    <w:next w:val="Standaard"/>
    <w:autoRedefine/>
    <w:uiPriority w:val="19"/>
    <w:rsid w:val="00FE5D33"/>
    <w:pPr>
      <w:ind w:left="1440"/>
    </w:pPr>
  </w:style>
  <w:style w:type="paragraph" w:styleId="Kopbronvermelding">
    <w:name w:val="toa heading"/>
    <w:basedOn w:val="Standaard"/>
    <w:next w:val="Standaard"/>
    <w:uiPriority w:val="19"/>
    <w:rsid w:val="00FE5D33"/>
    <w:pPr>
      <w:spacing w:before="120"/>
    </w:pPr>
    <w:rPr>
      <w:rFonts w:ascii="Arial" w:hAnsi="Arial" w:cs="Arial"/>
      <w:b/>
      <w:bCs/>
      <w:sz w:val="24"/>
    </w:rPr>
  </w:style>
  <w:style w:type="paragraph" w:styleId="Lijstmetafbeeldingen">
    <w:name w:val="table of figures"/>
    <w:basedOn w:val="Standaard"/>
    <w:next w:val="Standaard"/>
    <w:uiPriority w:val="19"/>
    <w:rsid w:val="00FE5D33"/>
  </w:style>
  <w:style w:type="paragraph" w:styleId="Macrotekst">
    <w:name w:val="macro"/>
    <w:uiPriority w:val="19"/>
    <w:rsid w:val="00FE5D3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Tekstopmerking">
    <w:name w:val="annotation text"/>
    <w:basedOn w:val="Standaard"/>
    <w:uiPriority w:val="19"/>
    <w:rsid w:val="00FE5D33"/>
    <w:rPr>
      <w:sz w:val="20"/>
      <w:szCs w:val="20"/>
    </w:rPr>
  </w:style>
  <w:style w:type="paragraph" w:styleId="Onderwerpvanopmerking">
    <w:name w:val="annotation subject"/>
    <w:basedOn w:val="Tekstopmerking"/>
    <w:next w:val="Tekstopmerking"/>
    <w:uiPriority w:val="19"/>
    <w:rsid w:val="00FE5D33"/>
    <w:rPr>
      <w:b/>
      <w:bCs/>
    </w:rPr>
  </w:style>
  <w:style w:type="character" w:styleId="Verwijzingopmerking">
    <w:name w:val="annotation reference"/>
    <w:uiPriority w:val="19"/>
    <w:rsid w:val="00FE5D33"/>
    <w:rPr>
      <w:sz w:val="16"/>
      <w:szCs w:val="16"/>
    </w:rPr>
  </w:style>
  <w:style w:type="character" w:styleId="Voetnootmarkering">
    <w:name w:val="footnote reference"/>
    <w:uiPriority w:val="19"/>
    <w:rsid w:val="00FE5D33"/>
    <w:rPr>
      <w:vertAlign w:val="superscript"/>
    </w:rPr>
  </w:style>
  <w:style w:type="paragraph" w:styleId="Voetnoottekst">
    <w:name w:val="footnote text"/>
    <w:basedOn w:val="Standaard"/>
    <w:uiPriority w:val="19"/>
    <w:rsid w:val="00497DF1"/>
    <w:rPr>
      <w:sz w:val="14"/>
      <w:szCs w:val="20"/>
    </w:rPr>
  </w:style>
  <w:style w:type="character" w:styleId="Paginanummer">
    <w:name w:val="page number"/>
    <w:basedOn w:val="Standaardalinea-lettertype"/>
    <w:uiPriority w:val="19"/>
    <w:rsid w:val="00FE5D33"/>
  </w:style>
  <w:style w:type="paragraph" w:styleId="Afzender">
    <w:name w:val="envelope return"/>
    <w:basedOn w:val="Plattetekst"/>
    <w:next w:val="Plattetekst"/>
    <w:uiPriority w:val="19"/>
    <w:rsid w:val="00FE5D33"/>
    <w:rPr>
      <w:rFonts w:cs="Arial"/>
      <w:szCs w:val="20"/>
    </w:rPr>
  </w:style>
  <w:style w:type="paragraph" w:styleId="Lijstopsomteken">
    <w:name w:val="List Bullet"/>
    <w:aliases w:val="streep 1"/>
    <w:basedOn w:val="Standaard"/>
    <w:uiPriority w:val="9"/>
    <w:qFormat/>
    <w:rsid w:val="00FE5D33"/>
    <w:pPr>
      <w:numPr>
        <w:numId w:val="29"/>
      </w:numPr>
    </w:pPr>
  </w:style>
  <w:style w:type="paragraph" w:styleId="Lijstopsomteken2">
    <w:name w:val="List Bullet 2"/>
    <w:aliases w:val="streep 2"/>
    <w:basedOn w:val="Lijstopsomteken"/>
    <w:uiPriority w:val="9"/>
    <w:qFormat/>
    <w:rsid w:val="00FE5D33"/>
    <w:pPr>
      <w:numPr>
        <w:ilvl w:val="1"/>
      </w:numPr>
    </w:pPr>
  </w:style>
  <w:style w:type="paragraph" w:styleId="Lijstopsomteken3">
    <w:name w:val="List Bullet 3"/>
    <w:aliases w:val="streep 3"/>
    <w:basedOn w:val="Standaard"/>
    <w:uiPriority w:val="9"/>
    <w:qFormat/>
    <w:rsid w:val="00FE5D33"/>
    <w:pPr>
      <w:numPr>
        <w:ilvl w:val="2"/>
        <w:numId w:val="29"/>
      </w:numPr>
    </w:pPr>
  </w:style>
  <w:style w:type="paragraph" w:styleId="Plattetekst2">
    <w:name w:val="Body Text 2"/>
    <w:aliases w:val="Tussenkop"/>
    <w:basedOn w:val="Standaard"/>
    <w:next w:val="Plattetekst"/>
    <w:link w:val="Plattetekst2Char"/>
    <w:uiPriority w:val="1"/>
    <w:qFormat/>
    <w:rsid w:val="00FE5D33"/>
    <w:rPr>
      <w:b/>
    </w:rPr>
  </w:style>
  <w:style w:type="character" w:customStyle="1" w:styleId="Kop1Char">
    <w:name w:val="Kop 1 Char"/>
    <w:aliases w:val="1 item Char"/>
    <w:basedOn w:val="Standaardalinea-lettertype"/>
    <w:link w:val="Kop1"/>
    <w:uiPriority w:val="4"/>
    <w:rsid w:val="00FE5D33"/>
    <w:rPr>
      <w:rFonts w:asciiTheme="minorHAnsi" w:hAnsiTheme="minorHAnsi" w:cs="Arial"/>
      <w:bCs/>
      <w:kern w:val="32"/>
      <w:sz w:val="18"/>
      <w:szCs w:val="32"/>
    </w:rPr>
  </w:style>
  <w:style w:type="character" w:customStyle="1" w:styleId="PlattetekstChar">
    <w:name w:val="Platte tekst Char"/>
    <w:basedOn w:val="Standaardalinea-lettertype"/>
    <w:link w:val="Plattetekst"/>
    <w:rsid w:val="00FE5D33"/>
    <w:rPr>
      <w:rFonts w:asciiTheme="minorHAnsi" w:hAnsiTheme="minorHAnsi"/>
      <w:sz w:val="18"/>
      <w:szCs w:val="18"/>
    </w:rPr>
  </w:style>
  <w:style w:type="character" w:customStyle="1" w:styleId="Kop2Char">
    <w:name w:val="Kop 2 Char"/>
    <w:aliases w:val="2 actie Char"/>
    <w:basedOn w:val="Standaardalinea-lettertype"/>
    <w:link w:val="Kop2"/>
    <w:uiPriority w:val="4"/>
    <w:rsid w:val="00FE5D33"/>
    <w:rPr>
      <w:rFonts w:asciiTheme="minorHAnsi" w:hAnsiTheme="minorHAnsi" w:cs="Arial"/>
      <w:bCs/>
      <w:iCs/>
      <w:sz w:val="18"/>
      <w:szCs w:val="28"/>
      <w:shd w:val="clear" w:color="auto" w:fill="D9D9D9"/>
    </w:rPr>
  </w:style>
  <w:style w:type="character" w:customStyle="1" w:styleId="Kop3Char">
    <w:name w:val="Kop 3 Char"/>
    <w:aliases w:val="3 besluit Char"/>
    <w:basedOn w:val="Standaardalinea-lettertype"/>
    <w:link w:val="Kop3"/>
    <w:uiPriority w:val="4"/>
    <w:rsid w:val="00FE5D33"/>
    <w:rPr>
      <w:rFonts w:asciiTheme="minorHAnsi" w:hAnsiTheme="minorHAnsi" w:cs="Arial"/>
      <w:bCs/>
      <w:iCs/>
      <w:sz w:val="18"/>
      <w:szCs w:val="28"/>
      <w:shd w:val="clear" w:color="auto" w:fill="D9D9D9"/>
    </w:rPr>
  </w:style>
  <w:style w:type="character" w:customStyle="1" w:styleId="Kop4Char">
    <w:name w:val="Kop 4 Char"/>
    <w:basedOn w:val="Standaardalinea-lettertype"/>
    <w:link w:val="Kop4"/>
    <w:uiPriority w:val="19"/>
    <w:semiHidden/>
    <w:rsid w:val="00FE5D33"/>
    <w:rPr>
      <w:rFonts w:asciiTheme="minorHAnsi" w:hAnsiTheme="minorHAnsi"/>
      <w:bCs/>
      <w:sz w:val="18"/>
      <w:szCs w:val="28"/>
    </w:rPr>
  </w:style>
  <w:style w:type="character" w:customStyle="1" w:styleId="Kop5Char">
    <w:name w:val="Kop 5 Char"/>
    <w:basedOn w:val="Standaardalinea-lettertype"/>
    <w:link w:val="Kop5"/>
    <w:uiPriority w:val="19"/>
    <w:semiHidden/>
    <w:rsid w:val="00FE5D33"/>
    <w:rPr>
      <w:rFonts w:asciiTheme="minorHAnsi" w:hAnsiTheme="minorHAnsi"/>
      <w:b/>
      <w:bCs/>
      <w:i/>
      <w:iCs/>
      <w:sz w:val="26"/>
      <w:szCs w:val="26"/>
    </w:rPr>
  </w:style>
  <w:style w:type="character" w:customStyle="1" w:styleId="Kop6Char">
    <w:name w:val="Kop 6 Char"/>
    <w:basedOn w:val="Standaardalinea-lettertype"/>
    <w:link w:val="Kop6"/>
    <w:uiPriority w:val="19"/>
    <w:semiHidden/>
    <w:rsid w:val="00FE5D33"/>
    <w:rPr>
      <w:b/>
      <w:bCs/>
      <w:sz w:val="22"/>
      <w:szCs w:val="22"/>
    </w:rPr>
  </w:style>
  <w:style w:type="character" w:customStyle="1" w:styleId="Kop7Char">
    <w:name w:val="Kop 7 Char"/>
    <w:basedOn w:val="Standaardalinea-lettertype"/>
    <w:link w:val="Kop7"/>
    <w:uiPriority w:val="19"/>
    <w:semiHidden/>
    <w:rsid w:val="00FE5D33"/>
    <w:rPr>
      <w:sz w:val="24"/>
      <w:szCs w:val="18"/>
    </w:rPr>
  </w:style>
  <w:style w:type="character" w:customStyle="1" w:styleId="Kop8Char">
    <w:name w:val="Kop 8 Char"/>
    <w:basedOn w:val="Standaardalinea-lettertype"/>
    <w:link w:val="Kop8"/>
    <w:uiPriority w:val="19"/>
    <w:semiHidden/>
    <w:rsid w:val="00FE5D33"/>
    <w:rPr>
      <w:i/>
      <w:iCs/>
      <w:sz w:val="24"/>
      <w:szCs w:val="18"/>
    </w:rPr>
  </w:style>
  <w:style w:type="character" w:customStyle="1" w:styleId="Kop9Char">
    <w:name w:val="Kop 9 Char"/>
    <w:basedOn w:val="Standaardalinea-lettertype"/>
    <w:link w:val="Kop9"/>
    <w:uiPriority w:val="19"/>
    <w:semiHidden/>
    <w:rsid w:val="00FE5D33"/>
    <w:rPr>
      <w:rFonts w:ascii="Arial" w:hAnsi="Arial" w:cs="Arial"/>
      <w:sz w:val="22"/>
      <w:szCs w:val="22"/>
    </w:rPr>
  </w:style>
  <w:style w:type="character" w:customStyle="1" w:styleId="Plattetekst2Char">
    <w:name w:val="Platte tekst 2 Char"/>
    <w:aliases w:val="Tussenkop Char"/>
    <w:basedOn w:val="Standaardalinea-lettertype"/>
    <w:link w:val="Plattetekst2"/>
    <w:uiPriority w:val="1"/>
    <w:rsid w:val="00FE5D33"/>
    <w:rPr>
      <w:rFonts w:asciiTheme="minorHAnsi" w:hAnsiTheme="minorHAnsi"/>
      <w:b/>
      <w:sz w:val="18"/>
      <w:szCs w:val="18"/>
    </w:rPr>
  </w:style>
  <w:style w:type="paragraph" w:styleId="Lijstalinea">
    <w:name w:val="List Paragraph"/>
    <w:basedOn w:val="Standaard"/>
    <w:uiPriority w:val="34"/>
    <w:rsid w:val="00A974CE"/>
    <w:pPr>
      <w:ind w:left="720"/>
      <w:contextualSpacing/>
    </w:pPr>
  </w:style>
  <w:style w:type="character" w:customStyle="1" w:styleId="VoettekstChar">
    <w:name w:val="Voettekst Char"/>
    <w:basedOn w:val="Standaardalinea-lettertype"/>
    <w:link w:val="Voettekst"/>
    <w:uiPriority w:val="99"/>
    <w:rsid w:val="00A46B3A"/>
    <w:rPr>
      <w:sz w:val="14"/>
    </w:rPr>
  </w:style>
  <w:style w:type="paragraph" w:customStyle="1" w:styleId="Default">
    <w:name w:val="Default"/>
    <w:rsid w:val="00703DE1"/>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hockeybond.sharepoint.com/Templates/Blanco%20met%20log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NHB">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8B9598B82EF64499C2421C8BC07CE4" ma:contentTypeVersion="9" ma:contentTypeDescription="Een nieuw document maken." ma:contentTypeScope="" ma:versionID="ea6b31a7c75abec9c3c50f6aaf5d11af">
  <xsd:schema xmlns:xsd="http://www.w3.org/2001/XMLSchema" xmlns:xs="http://www.w3.org/2001/XMLSchema" xmlns:p="http://schemas.microsoft.com/office/2006/metadata/properties" xmlns:ns2="2a3deb8c-ed14-44fd-be25-307ad82403ef" targetNamespace="http://schemas.microsoft.com/office/2006/metadata/properties" ma:root="true" ma:fieldsID="f6aec65b5ca2b4100a595ac624b823f6" ns2:_="">
    <xsd:import namespace="2a3deb8c-ed14-44fd-be25-307ad82403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deb8c-ed14-44fd-be25-307ad8240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9EC2F-7B5D-4CF6-8376-1FD1E175D6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2D49C8-8B3D-46A4-8DBE-97BF1FB74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deb8c-ed14-44fd-be25-307ad82403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C75348-EE7D-403F-B256-53FDE8FBBC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Blanco%20met%20logo</Template>
  <TotalTime>35</TotalTime>
  <Pages>2</Pages>
  <Words>928</Words>
  <Characters>5110</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Matsu Consultancy</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Bresser</dc:creator>
  <cp:keywords/>
  <dc:description/>
  <cp:lastModifiedBy>Cocky Heijkoop</cp:lastModifiedBy>
  <cp:revision>36</cp:revision>
  <cp:lastPrinted>1899-12-31T23:00:00Z</cp:lastPrinted>
  <dcterms:created xsi:type="dcterms:W3CDTF">2026-10-05T14:23:00Z</dcterms:created>
  <dcterms:modified xsi:type="dcterms:W3CDTF">2026-10-05T14:58:00Z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trict">
    <vt:lpwstr>2</vt:lpwstr>
  </property>
  <property fmtid="{D5CDD505-2E9C-101B-9397-08002B2CF9AE}" pid="3" name="BriefType">
    <vt:lpwstr>Brief voor bijlage e-mail</vt:lpwstr>
  </property>
  <property fmtid="{D5CDD505-2E9C-101B-9397-08002B2CF9AE}" pid="4" name="DocumentType">
    <vt:lpwstr>14</vt:lpwstr>
  </property>
  <property fmtid="{D5CDD505-2E9C-101B-9397-08002B2CF9AE}" pid="5" name="ContentTypeId">
    <vt:lpwstr>0x0101001E8B9598B82EF64499C2421C8BC07CE4</vt:lpwstr>
  </property>
</Properties>
</file>