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FF045" w14:textId="77777777" w:rsidR="004D1702" w:rsidRDefault="00E25D1F" w:rsidP="004D1702">
      <w:pPr>
        <w:spacing w:after="0"/>
        <w:rPr>
          <w:rFonts w:ascii="Verdana" w:hAnsi="Verdana"/>
          <w:sz w:val="18"/>
          <w:szCs w:val="18"/>
        </w:rPr>
      </w:pPr>
      <w:r>
        <w:rPr>
          <w:rFonts w:ascii="Verdana" w:hAnsi="Verdana"/>
          <w:sz w:val="18"/>
          <w:szCs w:val="18"/>
        </w:rPr>
        <w:t xml:space="preserve">(Tijdelijke) </w:t>
      </w:r>
      <w:r w:rsidR="00014E44">
        <w:rPr>
          <w:rFonts w:ascii="Verdana" w:hAnsi="Verdana"/>
          <w:sz w:val="18"/>
          <w:szCs w:val="18"/>
        </w:rPr>
        <w:t>Binnensportaccommodatie</w:t>
      </w:r>
    </w:p>
    <w:p w14:paraId="5A9FF046" w14:textId="77777777" w:rsidR="00E25D1F" w:rsidRDefault="00E25D1F" w:rsidP="004D1702">
      <w:pPr>
        <w:spacing w:after="0"/>
        <w:rPr>
          <w:rFonts w:ascii="Verdana" w:hAnsi="Verdana"/>
          <w:sz w:val="18"/>
          <w:szCs w:val="18"/>
        </w:rPr>
      </w:pPr>
    </w:p>
    <w:p w14:paraId="5A9FF047" w14:textId="77777777" w:rsidR="00E25D1F" w:rsidRPr="00787338" w:rsidRDefault="00E25D1F" w:rsidP="00E25D1F">
      <w:pPr>
        <w:rPr>
          <w:rFonts w:ascii="Verdana" w:hAnsi="Verdana" w:cs="Arial"/>
          <w:b/>
          <w:sz w:val="20"/>
          <w:szCs w:val="20"/>
        </w:rPr>
      </w:pPr>
      <w:r w:rsidRPr="00787338">
        <w:rPr>
          <w:rFonts w:ascii="Verdana" w:hAnsi="Verdana" w:cs="Arial"/>
          <w:b/>
          <w:sz w:val="20"/>
          <w:szCs w:val="20"/>
        </w:rPr>
        <w:t>HAL</w:t>
      </w:r>
    </w:p>
    <w:p w14:paraId="5A9FF048" w14:textId="77777777" w:rsidR="00787338" w:rsidRPr="00787338" w:rsidRDefault="00787338" w:rsidP="00787338">
      <w:pPr>
        <w:spacing w:after="0"/>
        <w:rPr>
          <w:rFonts w:ascii="Verdana" w:hAnsi="Verdana"/>
          <w:sz w:val="20"/>
          <w:szCs w:val="20"/>
        </w:rPr>
      </w:pPr>
      <w:r w:rsidRPr="00787338">
        <w:rPr>
          <w:rFonts w:ascii="Verdana" w:hAnsi="Verdana"/>
          <w:sz w:val="20"/>
          <w:szCs w:val="20"/>
        </w:rPr>
        <w:t>Zaalhockey is een van de snelst groeiende sporten in Nederland. Steeds meer teams, steeds meer wedstrijden, maar ook steeds meer trainingen en een groeiende wens om nog meer te trainen.</w:t>
      </w:r>
    </w:p>
    <w:p w14:paraId="5A9FF049" w14:textId="77777777" w:rsidR="00787338" w:rsidRPr="00787338" w:rsidRDefault="00787338" w:rsidP="00787338">
      <w:pPr>
        <w:spacing w:after="0"/>
        <w:rPr>
          <w:rFonts w:ascii="Verdana" w:hAnsi="Verdana"/>
          <w:sz w:val="20"/>
          <w:szCs w:val="20"/>
        </w:rPr>
      </w:pPr>
      <w:r w:rsidRPr="00787338">
        <w:rPr>
          <w:rFonts w:ascii="Verdana" w:hAnsi="Verdana"/>
          <w:sz w:val="20"/>
          <w:szCs w:val="20"/>
        </w:rPr>
        <w:t>Dit leidt al snel tot problemen. De reguliere zalen/hallen in de gemeente zitten vol, of hebben alleen uren op lastige tijdstippen. Competitie plannen lukt vaak nog wel, maar voor de trainingen is de nood hoog.</w:t>
      </w:r>
    </w:p>
    <w:p w14:paraId="5A9FF04A" w14:textId="77777777" w:rsidR="00787338" w:rsidRPr="00787338" w:rsidRDefault="00787338" w:rsidP="00787338">
      <w:pPr>
        <w:spacing w:after="0"/>
        <w:rPr>
          <w:rFonts w:ascii="Verdana" w:hAnsi="Verdana"/>
          <w:sz w:val="20"/>
          <w:szCs w:val="20"/>
        </w:rPr>
      </w:pPr>
    </w:p>
    <w:p w14:paraId="5A9FF04B" w14:textId="77777777" w:rsidR="00787338" w:rsidRPr="00787338" w:rsidRDefault="00787338" w:rsidP="00787338">
      <w:pPr>
        <w:spacing w:after="0"/>
        <w:rPr>
          <w:rFonts w:ascii="Verdana" w:hAnsi="Verdana"/>
          <w:sz w:val="20"/>
          <w:szCs w:val="20"/>
        </w:rPr>
      </w:pPr>
      <w:r w:rsidRPr="00787338">
        <w:rPr>
          <w:rFonts w:ascii="Verdana" w:hAnsi="Verdana"/>
          <w:sz w:val="20"/>
          <w:szCs w:val="20"/>
        </w:rPr>
        <w:t>Deze nood leidt tot creatieve oplossingen om én te kunnen trainen én te kunnen spelen.</w:t>
      </w:r>
    </w:p>
    <w:p w14:paraId="5A9FF04C" w14:textId="21859960" w:rsidR="00787338" w:rsidRDefault="00787338" w:rsidP="00787338">
      <w:pPr>
        <w:rPr>
          <w:rFonts w:ascii="Verdana" w:hAnsi="Verdana"/>
          <w:sz w:val="20"/>
          <w:szCs w:val="20"/>
        </w:rPr>
      </w:pPr>
      <w:r w:rsidRPr="00787338">
        <w:rPr>
          <w:rFonts w:ascii="Verdana" w:hAnsi="Verdana"/>
          <w:sz w:val="20"/>
          <w:szCs w:val="20"/>
        </w:rPr>
        <w:t xml:space="preserve">De hockeyverenigingen Victoria, </w:t>
      </w:r>
      <w:proofErr w:type="spellStart"/>
      <w:r w:rsidRPr="00787338">
        <w:rPr>
          <w:rFonts w:ascii="Verdana" w:hAnsi="Verdana"/>
          <w:sz w:val="20"/>
          <w:szCs w:val="20"/>
        </w:rPr>
        <w:t>Schaerweijde</w:t>
      </w:r>
      <w:proofErr w:type="spellEnd"/>
      <w:r w:rsidRPr="00787338">
        <w:rPr>
          <w:rFonts w:ascii="Verdana" w:hAnsi="Verdana"/>
          <w:sz w:val="20"/>
          <w:szCs w:val="20"/>
        </w:rPr>
        <w:t>, HDM en Kievieten hebben al jaren op het eigen terrein (een) zaal(en) staan. Permanente constructies, waarbij de Hal van HDM in 2014 volledig vernieuwd is en ook een rol speelt in het Buurthuis van de toekomst</w:t>
      </w:r>
      <w:r>
        <w:rPr>
          <w:rFonts w:ascii="Verdana" w:hAnsi="Verdana"/>
          <w:sz w:val="20"/>
          <w:szCs w:val="20"/>
        </w:rPr>
        <w:t>.</w:t>
      </w:r>
      <w:r>
        <w:rPr>
          <w:rFonts w:ascii="Verdana" w:hAnsi="Verdana"/>
          <w:sz w:val="20"/>
          <w:szCs w:val="20"/>
        </w:rPr>
        <w:br/>
        <w:t>Maar ook Permanent een tent, zoals Leonidas; en ook gebruik van een bestaande tennishal zoals De Kikkers, Bemmel; het binnenterrein van een 400-meter schaatsbaan (GHBS) of een manage (Nijmegen).</w:t>
      </w:r>
    </w:p>
    <w:p w14:paraId="5A9FF04D" w14:textId="77777777" w:rsidR="00787338" w:rsidRDefault="00787338" w:rsidP="00787338">
      <w:pPr>
        <w:rPr>
          <w:rFonts w:ascii="Verdana" w:hAnsi="Verdana"/>
          <w:sz w:val="20"/>
          <w:szCs w:val="20"/>
        </w:rPr>
      </w:pPr>
      <w:r>
        <w:rPr>
          <w:rFonts w:ascii="Verdana" w:hAnsi="Verdana"/>
          <w:sz w:val="20"/>
          <w:szCs w:val="20"/>
        </w:rPr>
        <w:t>Bij dergelijke projecten gelden of de normen voor binnensportaccommodaties totaal (in het geval van de permanente hallen) of voor de vloer (in het geval van de bijvoorbeeld de tennishallen).</w:t>
      </w:r>
    </w:p>
    <w:p w14:paraId="5A9FF04E" w14:textId="4878ACD6" w:rsidR="00787338" w:rsidRDefault="00787338" w:rsidP="00787338">
      <w:pPr>
        <w:rPr>
          <w:rFonts w:ascii="Verdana" w:hAnsi="Verdana"/>
          <w:sz w:val="20"/>
          <w:szCs w:val="20"/>
        </w:rPr>
      </w:pPr>
      <w:r>
        <w:rPr>
          <w:rFonts w:ascii="Verdana" w:hAnsi="Verdana"/>
          <w:sz w:val="20"/>
          <w:szCs w:val="20"/>
        </w:rPr>
        <w:t xml:space="preserve">Daarnaast zien we een toenemende vraag (c.q. aanbod) van demontabele hallen. In de afgelopen jaren hebben Amsterdam, Naarden en Wageningen ervaring opgedaan met aluhallen en hebben </w:t>
      </w:r>
      <w:r w:rsidR="002A5B13">
        <w:rPr>
          <w:rFonts w:ascii="Verdana" w:hAnsi="Verdana"/>
          <w:sz w:val="20"/>
          <w:szCs w:val="20"/>
        </w:rPr>
        <w:t xml:space="preserve">na </w:t>
      </w:r>
      <w:r>
        <w:rPr>
          <w:rFonts w:ascii="Verdana" w:hAnsi="Verdana"/>
          <w:sz w:val="20"/>
          <w:szCs w:val="20"/>
        </w:rPr>
        <w:t xml:space="preserve">Fletiomare en Kampong </w:t>
      </w:r>
      <w:r w:rsidR="002A5B13">
        <w:rPr>
          <w:rFonts w:ascii="Verdana" w:hAnsi="Verdana"/>
          <w:sz w:val="20"/>
          <w:szCs w:val="20"/>
        </w:rPr>
        <w:t xml:space="preserve">al vele verenigingen ervaring op gedaan met </w:t>
      </w:r>
      <w:proofErr w:type="spellStart"/>
      <w:r w:rsidR="002A5B13">
        <w:rPr>
          <w:rFonts w:ascii="Verdana" w:hAnsi="Verdana"/>
          <w:sz w:val="20"/>
          <w:szCs w:val="20"/>
        </w:rPr>
        <w:t>Blaashallen</w:t>
      </w:r>
      <w:proofErr w:type="spellEnd"/>
      <w:r>
        <w:rPr>
          <w:rFonts w:ascii="Verdana" w:hAnsi="Verdana"/>
          <w:sz w:val="20"/>
          <w:szCs w:val="20"/>
        </w:rPr>
        <w:t>. Bij al deze verenigingen heeft de demontabele hal op een (zand)kunstgrasveld gestaan.</w:t>
      </w:r>
    </w:p>
    <w:p w14:paraId="5A9FF04F" w14:textId="77777777" w:rsidR="002B18E5" w:rsidRDefault="00343617" w:rsidP="00343617">
      <w:pPr>
        <w:rPr>
          <w:rFonts w:ascii="Verdana" w:hAnsi="Verdana"/>
          <w:sz w:val="20"/>
          <w:szCs w:val="20"/>
        </w:rPr>
      </w:pPr>
      <w:proofErr w:type="spellStart"/>
      <w:r>
        <w:rPr>
          <w:rFonts w:ascii="Verdana" w:hAnsi="Verdana"/>
          <w:sz w:val="20"/>
          <w:szCs w:val="20"/>
        </w:rPr>
        <w:t>Aluhal</w:t>
      </w:r>
      <w:proofErr w:type="spellEnd"/>
      <w:r>
        <w:rPr>
          <w:rFonts w:ascii="Verdana" w:hAnsi="Verdana"/>
          <w:sz w:val="20"/>
          <w:szCs w:val="20"/>
        </w:rPr>
        <w:br/>
        <w:t>P</w:t>
      </w:r>
      <w:r w:rsidR="00E25D1F" w:rsidRPr="00787338">
        <w:rPr>
          <w:rFonts w:ascii="Verdana" w:hAnsi="Verdana"/>
          <w:sz w:val="20"/>
          <w:szCs w:val="20"/>
        </w:rPr>
        <w:t>er 5 meter een vrije overspanning van 25 m met aluminium spanten. Dak = strak getrokken zeildoek. Opzij doek of PVC panelen, 2.4 tot 4 m hoog. Nok is op circa 7 meter hoogte. Ook op de kopse kanten staanders per 5</w:t>
      </w:r>
      <w:r>
        <w:rPr>
          <w:rFonts w:ascii="Verdana" w:hAnsi="Verdana"/>
          <w:sz w:val="20"/>
          <w:szCs w:val="20"/>
        </w:rPr>
        <w:t xml:space="preserve"> </w:t>
      </w:r>
      <w:r w:rsidR="00E25D1F" w:rsidRPr="00787338">
        <w:rPr>
          <w:rFonts w:ascii="Verdana" w:hAnsi="Verdana"/>
          <w:sz w:val="20"/>
          <w:szCs w:val="20"/>
        </w:rPr>
        <w:t xml:space="preserve">m. </w:t>
      </w:r>
      <w:r w:rsidR="00745D9E">
        <w:rPr>
          <w:rFonts w:ascii="Verdana" w:hAnsi="Verdana"/>
          <w:sz w:val="20"/>
          <w:szCs w:val="20"/>
        </w:rPr>
        <w:t>(</w:t>
      </w:r>
      <w:r w:rsidR="00E25D1F" w:rsidRPr="00787338">
        <w:rPr>
          <w:rFonts w:ascii="Verdana" w:hAnsi="Verdana"/>
          <w:sz w:val="20"/>
          <w:szCs w:val="20"/>
        </w:rPr>
        <w:t>PVC kan slecht tegen hockeyballen</w:t>
      </w:r>
      <w:r w:rsidR="00745D9E">
        <w:rPr>
          <w:rFonts w:ascii="Verdana" w:hAnsi="Verdana"/>
          <w:sz w:val="20"/>
          <w:szCs w:val="20"/>
        </w:rPr>
        <w:t>)</w:t>
      </w:r>
      <w:r w:rsidR="00E25D1F" w:rsidRPr="00787338">
        <w:rPr>
          <w:rFonts w:ascii="Verdana" w:hAnsi="Verdana"/>
          <w:sz w:val="20"/>
          <w:szCs w:val="20"/>
        </w:rPr>
        <w:t>.</w:t>
      </w:r>
      <w:r w:rsidR="002B18E5">
        <w:rPr>
          <w:rFonts w:ascii="Verdana" w:hAnsi="Verdana"/>
          <w:sz w:val="20"/>
          <w:szCs w:val="20"/>
        </w:rPr>
        <w:t xml:space="preserve"> Verankering door middel van betonblokken, watertanks etc.</w:t>
      </w:r>
    </w:p>
    <w:p w14:paraId="5A9FF050" w14:textId="77777777" w:rsidR="002B18E5" w:rsidRDefault="00FB2AB9" w:rsidP="00787338">
      <w:pPr>
        <w:spacing w:after="0"/>
        <w:rPr>
          <w:rStyle w:val="Zwaar"/>
        </w:rPr>
      </w:pPr>
      <w:r w:rsidRPr="008145C4">
        <w:rPr>
          <w:rStyle w:val="Zwaar"/>
          <w:rFonts w:ascii="Verdana" w:hAnsi="Verdana"/>
          <w:b w:val="0"/>
          <w:noProof/>
          <w:sz w:val="20"/>
          <w:szCs w:val="20"/>
        </w:rPr>
        <mc:AlternateContent>
          <mc:Choice Requires="wps">
            <w:drawing>
              <wp:anchor distT="0" distB="0" distL="114300" distR="114300" simplePos="0" relativeHeight="251663360" behindDoc="0" locked="0" layoutInCell="0" allowOverlap="1" wp14:anchorId="5A9FF19D" wp14:editId="5A9FF19E">
                <wp:simplePos x="0" y="0"/>
                <wp:positionH relativeFrom="page">
                  <wp:posOffset>971550</wp:posOffset>
                </wp:positionH>
                <wp:positionV relativeFrom="page">
                  <wp:posOffset>6819900</wp:posOffset>
                </wp:positionV>
                <wp:extent cx="6010275" cy="1314450"/>
                <wp:effectExtent l="38100" t="38100" r="47625" b="3810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144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A9FF1A9" w14:textId="77777777" w:rsidR="008145C4" w:rsidRPr="008145C4" w:rsidRDefault="008145C4" w:rsidP="008145C4">
                            <w:pPr>
                              <w:jc w:val="both"/>
                              <w:rPr>
                                <w:rFonts w:ascii="Verdana" w:hAnsi="Verdana"/>
                                <w:sz w:val="20"/>
                                <w:szCs w:val="20"/>
                              </w:rPr>
                            </w:pPr>
                            <w:r w:rsidRPr="008145C4">
                              <w:rPr>
                                <w:rFonts w:ascii="Verdana" w:hAnsi="Verdana"/>
                                <w:sz w:val="20"/>
                                <w:szCs w:val="20"/>
                              </w:rPr>
                              <w:t xml:space="preserve">Leveranciers: </w:t>
                            </w:r>
                          </w:p>
                          <w:p w14:paraId="5A9FF1AA" w14:textId="12F84A1A" w:rsidR="008145C4" w:rsidRPr="008145C4" w:rsidRDefault="008145C4" w:rsidP="008145C4">
                            <w:pPr>
                              <w:jc w:val="both"/>
                              <w:rPr>
                                <w:rFonts w:ascii="Verdana" w:hAnsi="Verdana"/>
                                <w:sz w:val="16"/>
                                <w:szCs w:val="16"/>
                              </w:rPr>
                            </w:pPr>
                            <w:proofErr w:type="spellStart"/>
                            <w:r w:rsidRPr="008145C4">
                              <w:rPr>
                                <w:rFonts w:ascii="Verdana" w:hAnsi="Verdana"/>
                                <w:sz w:val="16"/>
                                <w:szCs w:val="16"/>
                              </w:rPr>
                              <w:t>Veldeman</w:t>
                            </w:r>
                            <w:proofErr w:type="spellEnd"/>
                            <w:r w:rsidRPr="008145C4">
                              <w:rPr>
                                <w:rFonts w:ascii="Verdana" w:hAnsi="Verdana"/>
                                <w:sz w:val="16"/>
                                <w:szCs w:val="16"/>
                              </w:rPr>
                              <w:tab/>
                            </w:r>
                            <w:r w:rsidR="00857647" w:rsidRPr="00857647">
                              <w:t>https://veldemangroup.com/nl/sport/</w:t>
                            </w:r>
                          </w:p>
                          <w:p w14:paraId="5A9FF1AB" w14:textId="77777777" w:rsidR="008145C4" w:rsidRPr="008145C4" w:rsidRDefault="008145C4" w:rsidP="008145C4">
                            <w:pPr>
                              <w:jc w:val="both"/>
                              <w:rPr>
                                <w:rFonts w:ascii="Verdana" w:hAnsi="Verdana"/>
                                <w:sz w:val="16"/>
                                <w:szCs w:val="16"/>
                              </w:rPr>
                            </w:pPr>
                            <w:r w:rsidRPr="008145C4">
                              <w:rPr>
                                <w:rFonts w:ascii="Verdana" w:hAnsi="Verdana"/>
                                <w:sz w:val="16"/>
                                <w:szCs w:val="16"/>
                              </w:rPr>
                              <w:t>De boer tenten:</w:t>
                            </w:r>
                            <w:r w:rsidRPr="008145C4">
                              <w:rPr>
                                <w:rFonts w:ascii="Verdana" w:hAnsi="Verdana"/>
                                <w:sz w:val="16"/>
                                <w:szCs w:val="16"/>
                              </w:rPr>
                              <w:tab/>
                            </w:r>
                            <w:hyperlink r:id="rId9" w:history="1">
                              <w:r w:rsidRPr="008145C4">
                                <w:rPr>
                                  <w:rStyle w:val="Hyperlink"/>
                                  <w:rFonts w:ascii="Verdana" w:hAnsi="Verdana"/>
                                  <w:color w:val="auto"/>
                                  <w:sz w:val="16"/>
                                  <w:szCs w:val="16"/>
                                </w:rPr>
                                <w:t>http://www.deboer.com/nl-nl/diensten-producten/productoverzicht/product/aluhal</w:t>
                              </w:r>
                            </w:hyperlink>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A9FF19D" id="_x0000_t202" coordsize="21600,21600" o:spt="202" path="m,l,21600r21600,l21600,xe">
                <v:stroke joinstyle="miter"/>
                <v:path gradientshapeok="t" o:connecttype="rect"/>
              </v:shapetype>
              <v:shape id="Tekstvak 2" o:spid="_x0000_s1026" type="#_x0000_t202" style="position:absolute;margin-left:76.5pt;margin-top:537pt;width:473.25pt;height:10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" o:allowincell="f" filled="f" strokecolor="#622423" strokeweight="6pt">
                <v:stroke linestyle="thickThin"/>
                <v:textbox inset="10.8pt,7.2pt,10.8pt,7.2pt">
                  <w:txbxContent>
                    <w:p w14:paraId="5A9FF1A9" w14:textId="77777777" w:rsidR="008145C4" w:rsidRPr="008145C4" w:rsidRDefault="008145C4" w:rsidP="008145C4">
                      <w:pPr>
                        <w:jc w:val="both"/>
                        <w:rPr>
                          <w:rFonts w:ascii="Verdana" w:hAnsi="Verdana"/>
                          <w:sz w:val="20"/>
                          <w:szCs w:val="20"/>
                        </w:rPr>
                      </w:pPr>
                      <w:r w:rsidRPr="008145C4">
                        <w:rPr>
                          <w:rFonts w:ascii="Verdana" w:hAnsi="Verdana"/>
                          <w:sz w:val="20"/>
                          <w:szCs w:val="20"/>
                        </w:rPr>
                        <w:t xml:space="preserve">Leveranciers: </w:t>
                      </w:r>
                    </w:p>
                    <w:p w14:paraId="5A9FF1AA" w14:textId="12F84A1A" w:rsidR="008145C4" w:rsidRPr="008145C4" w:rsidRDefault="008145C4" w:rsidP="008145C4">
                      <w:pPr>
                        <w:jc w:val="both"/>
                        <w:rPr>
                          <w:rFonts w:ascii="Verdana" w:hAnsi="Verdana"/>
                          <w:sz w:val="16"/>
                          <w:szCs w:val="16"/>
                        </w:rPr>
                      </w:pPr>
                      <w:proofErr w:type="spellStart"/>
                      <w:r w:rsidRPr="008145C4">
                        <w:rPr>
                          <w:rFonts w:ascii="Verdana" w:hAnsi="Verdana"/>
                          <w:sz w:val="16"/>
                          <w:szCs w:val="16"/>
                        </w:rPr>
                        <w:t>Veldeman</w:t>
                      </w:r>
                      <w:proofErr w:type="spellEnd"/>
                      <w:r w:rsidRPr="008145C4">
                        <w:rPr>
                          <w:rFonts w:ascii="Verdana" w:hAnsi="Verdana"/>
                          <w:sz w:val="16"/>
                          <w:szCs w:val="16"/>
                        </w:rPr>
                        <w:tab/>
                      </w:r>
                      <w:r w:rsidR="00857647" w:rsidRPr="00857647">
                        <w:t>https://veldemangroup.com/nl/sport/</w:t>
                      </w:r>
                    </w:p>
                    <w:p w14:paraId="5A9FF1AB" w14:textId="77777777" w:rsidR="008145C4" w:rsidRPr="008145C4" w:rsidRDefault="008145C4" w:rsidP="008145C4">
                      <w:pPr>
                        <w:jc w:val="both"/>
                        <w:rPr>
                          <w:rFonts w:ascii="Verdana" w:hAnsi="Verdana"/>
                          <w:sz w:val="16"/>
                          <w:szCs w:val="16"/>
                        </w:rPr>
                      </w:pPr>
                      <w:r w:rsidRPr="008145C4">
                        <w:rPr>
                          <w:rFonts w:ascii="Verdana" w:hAnsi="Verdana"/>
                          <w:sz w:val="16"/>
                          <w:szCs w:val="16"/>
                        </w:rPr>
                        <w:t>De boer tenten:</w:t>
                      </w:r>
                      <w:r w:rsidRPr="008145C4">
                        <w:rPr>
                          <w:rFonts w:ascii="Verdana" w:hAnsi="Verdana"/>
                          <w:sz w:val="16"/>
                          <w:szCs w:val="16"/>
                        </w:rPr>
                        <w:tab/>
                      </w:r>
                      <w:hyperlink r:id="rId10" w:history="1">
                        <w:r w:rsidRPr="008145C4">
                          <w:rPr>
                            <w:rStyle w:val="Hyperlink"/>
                            <w:rFonts w:ascii="Verdana" w:hAnsi="Verdana"/>
                            <w:color w:val="auto"/>
                            <w:sz w:val="16"/>
                            <w:szCs w:val="16"/>
                          </w:rPr>
                          <w:t>http://www.deboer.com/nl-nl/diensten-producten/productoverzicht/product/aluhal</w:t>
                        </w:r>
                      </w:hyperlink>
                    </w:p>
                  </w:txbxContent>
                </v:textbox>
                <w10:wrap type="square" anchorx="page" anchory="page"/>
              </v:shape>
            </w:pict>
          </mc:Fallback>
        </mc:AlternateContent>
      </w:r>
      <w:r w:rsidR="002B18E5">
        <w:rPr>
          <w:color w:val="D2DFEE" w:themeColor="accent1" w:themeTint="40"/>
          <w:sz w:val="18"/>
          <w:szCs w:val="18"/>
        </w:rPr>
        <w:t xml:space="preserve"> </w:t>
      </w:r>
    </w:p>
    <w:p w14:paraId="5A9FF051" w14:textId="77777777" w:rsidR="002B18E5" w:rsidRDefault="002B18E5" w:rsidP="00787338">
      <w:pPr>
        <w:spacing w:after="0"/>
        <w:rPr>
          <w:rStyle w:val="Zwaar"/>
          <w:rFonts w:ascii="Verdana" w:hAnsi="Verdana"/>
          <w:b w:val="0"/>
          <w:sz w:val="20"/>
          <w:szCs w:val="20"/>
        </w:rPr>
      </w:pPr>
      <w:proofErr w:type="spellStart"/>
      <w:r w:rsidRPr="002B18E5">
        <w:rPr>
          <w:rStyle w:val="Zwaar"/>
          <w:rFonts w:ascii="Verdana" w:hAnsi="Verdana"/>
          <w:b w:val="0"/>
          <w:sz w:val="20"/>
          <w:szCs w:val="20"/>
        </w:rPr>
        <w:t>Blaashallen</w:t>
      </w:r>
      <w:proofErr w:type="spellEnd"/>
    </w:p>
    <w:p w14:paraId="5A9FF052" w14:textId="77777777" w:rsidR="002B18E5" w:rsidRDefault="002B18E5" w:rsidP="00787338">
      <w:pPr>
        <w:spacing w:after="0"/>
        <w:rPr>
          <w:rStyle w:val="Zwaar"/>
          <w:rFonts w:ascii="Verdana" w:hAnsi="Verdana"/>
          <w:b w:val="0"/>
          <w:sz w:val="20"/>
          <w:szCs w:val="20"/>
        </w:rPr>
      </w:pPr>
      <w:r>
        <w:rPr>
          <w:rStyle w:val="Zwaar"/>
          <w:rFonts w:ascii="Verdana" w:hAnsi="Verdana"/>
          <w:b w:val="0"/>
          <w:sz w:val="20"/>
          <w:szCs w:val="20"/>
        </w:rPr>
        <w:t>Enkel of dubbel membraam constructie</w:t>
      </w:r>
      <w:r w:rsidR="008145C4">
        <w:rPr>
          <w:rStyle w:val="Zwaar"/>
          <w:rFonts w:ascii="Verdana" w:hAnsi="Verdana"/>
          <w:b w:val="0"/>
          <w:sz w:val="20"/>
          <w:szCs w:val="20"/>
        </w:rPr>
        <w:t>; een spant- en kolomvrije ruimte die ook geconditioneerd kan worden. Kan op elke ondergrond geplaatst worden, met verschillende omvangen en hoogten. Wordt verankert door middel van betonblokken, watertanks, maar kan ook door ankers in de ondergrond.</w:t>
      </w:r>
    </w:p>
    <w:p w14:paraId="5A9FF053" w14:textId="77777777" w:rsidR="008145C4" w:rsidRDefault="008145C4" w:rsidP="00787338">
      <w:pPr>
        <w:spacing w:after="0"/>
        <w:rPr>
          <w:rStyle w:val="Zwaar"/>
          <w:rFonts w:ascii="Verdana" w:hAnsi="Verdana"/>
          <w:b w:val="0"/>
          <w:sz w:val="20"/>
          <w:szCs w:val="20"/>
        </w:rPr>
      </w:pPr>
      <w:r>
        <w:rPr>
          <w:rStyle w:val="Zwaar"/>
          <w:rFonts w:ascii="Verdana" w:hAnsi="Verdana"/>
          <w:b w:val="0"/>
          <w:sz w:val="20"/>
          <w:szCs w:val="20"/>
        </w:rPr>
        <w:t>Door de gladde wanden, lage sneeuwgevoeligheid. Goede isolatie bij dubbelmembraam systeem.</w:t>
      </w:r>
    </w:p>
    <w:p w14:paraId="5A9FF054" w14:textId="77777777" w:rsidR="008145C4" w:rsidRPr="002B18E5" w:rsidRDefault="008145C4" w:rsidP="00787338">
      <w:pPr>
        <w:spacing w:after="0"/>
        <w:rPr>
          <w:rStyle w:val="Zwaar"/>
          <w:rFonts w:ascii="Verdana" w:hAnsi="Verdana"/>
          <w:b w:val="0"/>
          <w:sz w:val="20"/>
          <w:szCs w:val="20"/>
        </w:rPr>
      </w:pPr>
      <w:r w:rsidRPr="008145C4">
        <w:rPr>
          <w:rStyle w:val="Zwaar"/>
          <w:rFonts w:ascii="Verdana" w:hAnsi="Verdana"/>
          <w:b w:val="0"/>
          <w:noProof/>
          <w:sz w:val="20"/>
          <w:szCs w:val="20"/>
        </w:rPr>
        <w:lastRenderedPageBreak/>
        <mc:AlternateContent>
          <mc:Choice Requires="wps">
            <w:drawing>
              <wp:anchor distT="0" distB="0" distL="114300" distR="114300" simplePos="0" relativeHeight="251661312" behindDoc="0" locked="0" layoutInCell="0" allowOverlap="1" wp14:anchorId="5A9FF19F" wp14:editId="5A9FF1A0">
                <wp:simplePos x="0" y="0"/>
                <wp:positionH relativeFrom="page">
                  <wp:posOffset>904874</wp:posOffset>
                </wp:positionH>
                <wp:positionV relativeFrom="page">
                  <wp:posOffset>1352550</wp:posOffset>
                </wp:positionV>
                <wp:extent cx="6010275" cy="3698240"/>
                <wp:effectExtent l="38100" t="38100" r="47625" b="33020"/>
                <wp:wrapSquare wrapText="bothSides"/>
                <wp:docPr id="69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A9FF1AE" w14:textId="77777777" w:rsidR="008145C4" w:rsidRPr="008145C4" w:rsidRDefault="008145C4" w:rsidP="008145C4">
                            <w:pPr>
                              <w:jc w:val="both"/>
                              <w:rPr>
                                <w:rFonts w:ascii="Verdana" w:hAnsi="Verdana"/>
                                <w:sz w:val="20"/>
                                <w:szCs w:val="20"/>
                              </w:rPr>
                            </w:pPr>
                            <w:r w:rsidRPr="008145C4">
                              <w:rPr>
                                <w:rFonts w:ascii="Verdana" w:hAnsi="Verdana"/>
                                <w:sz w:val="20"/>
                                <w:szCs w:val="20"/>
                              </w:rPr>
                              <w:t xml:space="preserve">Leveranciers: </w:t>
                            </w:r>
                          </w:p>
                          <w:p w14:paraId="5A9FF1B0" w14:textId="77777777" w:rsidR="008145C4" w:rsidRPr="004F6E9D" w:rsidRDefault="008145C4" w:rsidP="008145C4">
                            <w:pPr>
                              <w:jc w:val="both"/>
                              <w:rPr>
                                <w:rFonts w:ascii="Verdana" w:hAnsi="Verdana"/>
                                <w:sz w:val="18"/>
                                <w:szCs w:val="18"/>
                              </w:rPr>
                            </w:pPr>
                            <w:proofErr w:type="spellStart"/>
                            <w:r w:rsidRPr="004F6E9D">
                              <w:rPr>
                                <w:rFonts w:ascii="Verdana" w:hAnsi="Verdana"/>
                                <w:sz w:val="18"/>
                                <w:szCs w:val="18"/>
                              </w:rPr>
                              <w:t>Duol</w:t>
                            </w:r>
                            <w:proofErr w:type="spellEnd"/>
                            <w:r w:rsidRPr="004F6E9D">
                              <w:rPr>
                                <w:rFonts w:ascii="Verdana" w:hAnsi="Verdana"/>
                                <w:sz w:val="18"/>
                                <w:szCs w:val="18"/>
                              </w:rPr>
                              <w:t>:</w:t>
                            </w:r>
                            <w:r w:rsidRPr="004F6E9D">
                              <w:rPr>
                                <w:rFonts w:ascii="Verdana" w:hAnsi="Verdana"/>
                                <w:sz w:val="18"/>
                                <w:szCs w:val="18"/>
                              </w:rPr>
                              <w:tab/>
                            </w:r>
                            <w:r w:rsidRPr="004F6E9D">
                              <w:rPr>
                                <w:rFonts w:ascii="Verdana" w:hAnsi="Verdana"/>
                                <w:sz w:val="18"/>
                                <w:szCs w:val="18"/>
                              </w:rPr>
                              <w:tab/>
                            </w:r>
                            <w:hyperlink r:id="rId11" w:history="1">
                              <w:r w:rsidRPr="004F6E9D">
                                <w:rPr>
                                  <w:rStyle w:val="Hyperlink"/>
                                  <w:rFonts w:ascii="Verdana" w:hAnsi="Verdana"/>
                                  <w:sz w:val="18"/>
                                  <w:szCs w:val="18"/>
                                </w:rPr>
                                <w:t>http://www.duol.eu/</w:t>
                              </w:r>
                            </w:hyperlink>
                          </w:p>
                          <w:p w14:paraId="5A9FF1B2" w14:textId="7CE917B9" w:rsidR="00034F72" w:rsidRPr="004F6E9D" w:rsidRDefault="008145C4" w:rsidP="008145C4">
                            <w:pPr>
                              <w:jc w:val="both"/>
                              <w:rPr>
                                <w:rFonts w:ascii="Verdana" w:hAnsi="Verdana"/>
                                <w:sz w:val="18"/>
                                <w:szCs w:val="18"/>
                              </w:rPr>
                            </w:pPr>
                            <w:r w:rsidRPr="004F6E9D">
                              <w:rPr>
                                <w:rFonts w:ascii="Verdana" w:hAnsi="Verdana"/>
                                <w:sz w:val="18"/>
                                <w:szCs w:val="18"/>
                              </w:rPr>
                              <w:t>Air55:</w:t>
                            </w:r>
                            <w:r w:rsidRPr="004F6E9D">
                              <w:rPr>
                                <w:rFonts w:ascii="Verdana" w:hAnsi="Verdana"/>
                                <w:sz w:val="18"/>
                                <w:szCs w:val="18"/>
                              </w:rPr>
                              <w:tab/>
                            </w:r>
                            <w:r w:rsidRPr="004F6E9D">
                              <w:rPr>
                                <w:rFonts w:ascii="Verdana" w:hAnsi="Verdana"/>
                                <w:sz w:val="18"/>
                                <w:szCs w:val="18"/>
                              </w:rPr>
                              <w:tab/>
                            </w:r>
                            <w:hyperlink r:id="rId12" w:history="1">
                              <w:r w:rsidR="0006473E" w:rsidRPr="004F6E9D">
                                <w:rPr>
                                  <w:rStyle w:val="Hyperlink"/>
                                  <w:rFonts w:ascii="Verdana" w:hAnsi="Verdana"/>
                                  <w:b/>
                                  <w:bCs/>
                                  <w:sz w:val="18"/>
                                  <w:szCs w:val="18"/>
                                </w:rPr>
                                <w:t>https://www.thefarleygroup.com/</w:t>
                              </w:r>
                            </w:hyperlink>
                            <w:r w:rsidR="0006473E" w:rsidRPr="004F6E9D">
                              <w:rPr>
                                <w:rFonts w:ascii="Verdana" w:hAnsi="Verdana"/>
                                <w:b/>
                                <w:bCs/>
                                <w:sz w:val="18"/>
                                <w:szCs w:val="18"/>
                              </w:rPr>
                              <w:t xml:space="preserve"> </w:t>
                            </w:r>
                          </w:p>
                          <w:p w14:paraId="4DE9198A" w14:textId="2140CFE7" w:rsidR="004F6E9D" w:rsidRDefault="004F6E9D" w:rsidP="008145C4">
                            <w:pPr>
                              <w:jc w:val="both"/>
                              <w:rPr>
                                <w:rFonts w:ascii="Verdana" w:hAnsi="Verdana"/>
                                <w:sz w:val="18"/>
                                <w:szCs w:val="18"/>
                              </w:rPr>
                            </w:pPr>
                            <w:r w:rsidRPr="004F6E9D">
                              <w:rPr>
                                <w:rFonts w:ascii="Verdana" w:hAnsi="Verdana"/>
                                <w:sz w:val="18"/>
                                <w:szCs w:val="18"/>
                              </w:rPr>
                              <w:t>Open Cover:</w:t>
                            </w:r>
                            <w:r w:rsidRPr="004F6E9D">
                              <w:rPr>
                                <w:rFonts w:ascii="Verdana" w:hAnsi="Verdana"/>
                                <w:sz w:val="18"/>
                                <w:szCs w:val="18"/>
                              </w:rPr>
                              <w:tab/>
                            </w:r>
                            <w:hyperlink r:id="rId13" w:history="1">
                              <w:r w:rsidRPr="004F6E9D">
                                <w:rPr>
                                  <w:rStyle w:val="Hyperlink"/>
                                  <w:rFonts w:ascii="Verdana" w:hAnsi="Verdana"/>
                                  <w:sz w:val="18"/>
                                  <w:szCs w:val="18"/>
                                </w:rPr>
                                <w:t>http://www.opencover.nl/sportoverkapping</w:t>
                              </w:r>
                            </w:hyperlink>
                          </w:p>
                          <w:p w14:paraId="4E749A1F" w14:textId="480D012A" w:rsidR="004F6E9D" w:rsidRPr="004F6E9D" w:rsidRDefault="004F6E9D" w:rsidP="008145C4">
                            <w:pPr>
                              <w:jc w:val="both"/>
                              <w:rPr>
                                <w:rFonts w:ascii="Verdana" w:hAnsi="Verdana"/>
                                <w:sz w:val="18"/>
                                <w:szCs w:val="18"/>
                              </w:rPr>
                            </w:pPr>
                            <w:proofErr w:type="spellStart"/>
                            <w:r w:rsidRPr="004F6E9D">
                              <w:rPr>
                                <w:rFonts w:ascii="Verdana" w:hAnsi="Verdana"/>
                                <w:sz w:val="18"/>
                                <w:szCs w:val="18"/>
                              </w:rPr>
                              <w:t>Polyned</w:t>
                            </w:r>
                            <w:proofErr w:type="spellEnd"/>
                            <w:r w:rsidRPr="004F6E9D">
                              <w:rPr>
                                <w:rFonts w:ascii="Verdana" w:hAnsi="Verdana"/>
                                <w:sz w:val="18"/>
                                <w:szCs w:val="18"/>
                              </w:rPr>
                              <w:t>:</w:t>
                            </w:r>
                            <w:r w:rsidRPr="004F6E9D">
                              <w:rPr>
                                <w:rFonts w:ascii="Verdana" w:hAnsi="Verdana"/>
                                <w:sz w:val="18"/>
                                <w:szCs w:val="18"/>
                              </w:rPr>
                              <w:tab/>
                            </w:r>
                            <w:hyperlink r:id="rId14" w:history="1">
                              <w:r w:rsidRPr="004F6E9D">
                                <w:rPr>
                                  <w:rStyle w:val="Hyperlink"/>
                                  <w:rFonts w:ascii="Verdana" w:hAnsi="Verdana"/>
                                  <w:sz w:val="18"/>
                                  <w:szCs w:val="18"/>
                                </w:rPr>
                                <w:t>http://polyned.nl/luchthallen/</w:t>
                              </w:r>
                            </w:hyperlink>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5A9FF19F" id="_x0000_s1027" type="#_x0000_t202" style="position:absolute;margin-left:71.25pt;margin-top:106.5pt;width:473.25pt;height:29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" o:allowincell="f" filled="f" strokecolor="#622423" strokeweight="6pt">
                <v:stroke linestyle="thickThin"/>
                <v:textbox style="mso-fit-shape-to-text:t" inset="10.8pt,7.2pt,10.8pt,7.2pt">
                  <w:txbxContent>
                    <w:p w14:paraId="5A9FF1AE" w14:textId="77777777" w:rsidR="008145C4" w:rsidRPr="008145C4" w:rsidRDefault="008145C4" w:rsidP="008145C4">
                      <w:pPr>
                        <w:jc w:val="both"/>
                        <w:rPr>
                          <w:rFonts w:ascii="Verdana" w:hAnsi="Verdana"/>
                          <w:sz w:val="20"/>
                          <w:szCs w:val="20"/>
                        </w:rPr>
                      </w:pPr>
                      <w:r w:rsidRPr="008145C4">
                        <w:rPr>
                          <w:rFonts w:ascii="Verdana" w:hAnsi="Verdana"/>
                          <w:sz w:val="20"/>
                          <w:szCs w:val="20"/>
                        </w:rPr>
                        <w:t xml:space="preserve">Leveranciers: </w:t>
                      </w:r>
                    </w:p>
                    <w:p w14:paraId="5A9FF1B0" w14:textId="77777777" w:rsidR="008145C4" w:rsidRPr="004F6E9D" w:rsidRDefault="008145C4" w:rsidP="008145C4">
                      <w:pPr>
                        <w:jc w:val="both"/>
                        <w:rPr>
                          <w:rFonts w:ascii="Verdana" w:hAnsi="Verdana"/>
                          <w:sz w:val="18"/>
                          <w:szCs w:val="18"/>
                        </w:rPr>
                      </w:pPr>
                      <w:proofErr w:type="spellStart"/>
                      <w:r w:rsidRPr="004F6E9D">
                        <w:rPr>
                          <w:rFonts w:ascii="Verdana" w:hAnsi="Verdana"/>
                          <w:sz w:val="18"/>
                          <w:szCs w:val="18"/>
                        </w:rPr>
                        <w:t>Duol</w:t>
                      </w:r>
                      <w:proofErr w:type="spellEnd"/>
                      <w:r w:rsidRPr="004F6E9D">
                        <w:rPr>
                          <w:rFonts w:ascii="Verdana" w:hAnsi="Verdana"/>
                          <w:sz w:val="18"/>
                          <w:szCs w:val="18"/>
                        </w:rPr>
                        <w:t>:</w:t>
                      </w:r>
                      <w:r w:rsidRPr="004F6E9D">
                        <w:rPr>
                          <w:rFonts w:ascii="Verdana" w:hAnsi="Verdana"/>
                          <w:sz w:val="18"/>
                          <w:szCs w:val="18"/>
                        </w:rPr>
                        <w:tab/>
                      </w:r>
                      <w:r w:rsidRPr="004F6E9D">
                        <w:rPr>
                          <w:rFonts w:ascii="Verdana" w:hAnsi="Verdana"/>
                          <w:sz w:val="18"/>
                          <w:szCs w:val="18"/>
                        </w:rPr>
                        <w:tab/>
                      </w:r>
                      <w:hyperlink r:id="rId15" w:history="1">
                        <w:r w:rsidRPr="004F6E9D">
                          <w:rPr>
                            <w:rStyle w:val="Hyperlink"/>
                            <w:rFonts w:ascii="Verdana" w:hAnsi="Verdana"/>
                            <w:sz w:val="18"/>
                            <w:szCs w:val="18"/>
                          </w:rPr>
                          <w:t>http://www.duol.eu/</w:t>
                        </w:r>
                      </w:hyperlink>
                    </w:p>
                    <w:p w14:paraId="5A9FF1B2" w14:textId="7CE917B9" w:rsidR="00034F72" w:rsidRPr="004F6E9D" w:rsidRDefault="008145C4" w:rsidP="008145C4">
                      <w:pPr>
                        <w:jc w:val="both"/>
                        <w:rPr>
                          <w:rFonts w:ascii="Verdana" w:hAnsi="Verdana"/>
                          <w:sz w:val="18"/>
                          <w:szCs w:val="18"/>
                        </w:rPr>
                      </w:pPr>
                      <w:r w:rsidRPr="004F6E9D">
                        <w:rPr>
                          <w:rFonts w:ascii="Verdana" w:hAnsi="Verdana"/>
                          <w:sz w:val="18"/>
                          <w:szCs w:val="18"/>
                        </w:rPr>
                        <w:t>Air55:</w:t>
                      </w:r>
                      <w:r w:rsidRPr="004F6E9D">
                        <w:rPr>
                          <w:rFonts w:ascii="Verdana" w:hAnsi="Verdana"/>
                          <w:sz w:val="18"/>
                          <w:szCs w:val="18"/>
                        </w:rPr>
                        <w:tab/>
                      </w:r>
                      <w:r w:rsidRPr="004F6E9D">
                        <w:rPr>
                          <w:rFonts w:ascii="Verdana" w:hAnsi="Verdana"/>
                          <w:sz w:val="18"/>
                          <w:szCs w:val="18"/>
                        </w:rPr>
                        <w:tab/>
                      </w:r>
                      <w:hyperlink r:id="rId16" w:history="1">
                        <w:r w:rsidR="0006473E" w:rsidRPr="004F6E9D">
                          <w:rPr>
                            <w:rStyle w:val="Hyperlink"/>
                            <w:rFonts w:ascii="Verdana" w:hAnsi="Verdana"/>
                            <w:b/>
                            <w:bCs/>
                            <w:sz w:val="18"/>
                            <w:szCs w:val="18"/>
                          </w:rPr>
                          <w:t>https://www.thefarleygroup.com/</w:t>
                        </w:r>
                      </w:hyperlink>
                      <w:r w:rsidR="0006473E" w:rsidRPr="004F6E9D">
                        <w:rPr>
                          <w:rFonts w:ascii="Verdana" w:hAnsi="Verdana"/>
                          <w:b/>
                          <w:bCs/>
                          <w:sz w:val="18"/>
                          <w:szCs w:val="18"/>
                        </w:rPr>
                        <w:t xml:space="preserve"> </w:t>
                      </w:r>
                    </w:p>
                    <w:p w14:paraId="4DE9198A" w14:textId="2140CFE7" w:rsidR="004F6E9D" w:rsidRDefault="004F6E9D" w:rsidP="008145C4">
                      <w:pPr>
                        <w:jc w:val="both"/>
                        <w:rPr>
                          <w:rFonts w:ascii="Verdana" w:hAnsi="Verdana"/>
                          <w:sz w:val="18"/>
                          <w:szCs w:val="18"/>
                        </w:rPr>
                      </w:pPr>
                      <w:r w:rsidRPr="004F6E9D">
                        <w:rPr>
                          <w:rFonts w:ascii="Verdana" w:hAnsi="Verdana"/>
                          <w:sz w:val="18"/>
                          <w:szCs w:val="18"/>
                        </w:rPr>
                        <w:t>Open Cover:</w:t>
                      </w:r>
                      <w:r w:rsidRPr="004F6E9D">
                        <w:rPr>
                          <w:rFonts w:ascii="Verdana" w:hAnsi="Verdana"/>
                          <w:sz w:val="18"/>
                          <w:szCs w:val="18"/>
                        </w:rPr>
                        <w:tab/>
                      </w:r>
                      <w:hyperlink r:id="rId17" w:history="1">
                        <w:r w:rsidRPr="004F6E9D">
                          <w:rPr>
                            <w:rStyle w:val="Hyperlink"/>
                            <w:rFonts w:ascii="Verdana" w:hAnsi="Verdana"/>
                            <w:sz w:val="18"/>
                            <w:szCs w:val="18"/>
                          </w:rPr>
                          <w:t>http://www.opencover.nl/sportoverkapping</w:t>
                        </w:r>
                      </w:hyperlink>
                    </w:p>
                    <w:p w14:paraId="4E749A1F" w14:textId="480D012A" w:rsidR="004F6E9D" w:rsidRPr="004F6E9D" w:rsidRDefault="004F6E9D" w:rsidP="008145C4">
                      <w:pPr>
                        <w:jc w:val="both"/>
                        <w:rPr>
                          <w:rFonts w:ascii="Verdana" w:hAnsi="Verdana"/>
                          <w:sz w:val="18"/>
                          <w:szCs w:val="18"/>
                        </w:rPr>
                      </w:pPr>
                      <w:proofErr w:type="spellStart"/>
                      <w:r w:rsidRPr="004F6E9D">
                        <w:rPr>
                          <w:rFonts w:ascii="Verdana" w:hAnsi="Verdana"/>
                          <w:sz w:val="18"/>
                          <w:szCs w:val="18"/>
                        </w:rPr>
                        <w:t>Polyned</w:t>
                      </w:r>
                      <w:proofErr w:type="spellEnd"/>
                      <w:r w:rsidRPr="004F6E9D">
                        <w:rPr>
                          <w:rFonts w:ascii="Verdana" w:hAnsi="Verdana"/>
                          <w:sz w:val="18"/>
                          <w:szCs w:val="18"/>
                        </w:rPr>
                        <w:t>:</w:t>
                      </w:r>
                      <w:r w:rsidRPr="004F6E9D">
                        <w:rPr>
                          <w:rFonts w:ascii="Verdana" w:hAnsi="Verdana"/>
                          <w:sz w:val="18"/>
                          <w:szCs w:val="18"/>
                        </w:rPr>
                        <w:tab/>
                      </w:r>
                      <w:hyperlink r:id="rId18" w:history="1">
                        <w:r w:rsidRPr="004F6E9D">
                          <w:rPr>
                            <w:rStyle w:val="Hyperlink"/>
                            <w:rFonts w:ascii="Verdana" w:hAnsi="Verdana"/>
                            <w:sz w:val="18"/>
                            <w:szCs w:val="18"/>
                          </w:rPr>
                          <w:t>http://polyned.nl/luchthallen/</w:t>
                        </w:r>
                      </w:hyperlink>
                    </w:p>
                  </w:txbxContent>
                </v:textbox>
                <w10:wrap type="square" anchorx="page" anchory="page"/>
              </v:shape>
            </w:pict>
          </mc:Fallback>
        </mc:AlternateContent>
      </w:r>
    </w:p>
    <w:p w14:paraId="5A9FF055" w14:textId="77777777" w:rsidR="00FB2AB9" w:rsidRDefault="00FB2AB9" w:rsidP="00787338">
      <w:pPr>
        <w:spacing w:after="0"/>
        <w:rPr>
          <w:rStyle w:val="Zwaar"/>
        </w:rPr>
      </w:pPr>
    </w:p>
    <w:p w14:paraId="5A9FF056" w14:textId="77777777" w:rsidR="00FB2AB9" w:rsidRDefault="00FB2AB9" w:rsidP="00787338">
      <w:pPr>
        <w:spacing w:after="0"/>
        <w:rPr>
          <w:rStyle w:val="Zwaar"/>
        </w:rPr>
      </w:pPr>
    </w:p>
    <w:p w14:paraId="5A9FF057" w14:textId="77777777" w:rsidR="00682B5D" w:rsidRPr="00787338" w:rsidRDefault="00682B5D" w:rsidP="00787338">
      <w:pPr>
        <w:spacing w:after="0"/>
        <w:rPr>
          <w:rStyle w:val="Zwaar"/>
        </w:rPr>
      </w:pPr>
      <w:r w:rsidRPr="00787338">
        <w:rPr>
          <w:rStyle w:val="Zwaar"/>
        </w:rPr>
        <w:t>Norm wedstrijdruimte</w:t>
      </w:r>
    </w:p>
    <w:p w14:paraId="5A9FF058" w14:textId="77777777" w:rsidR="00682B5D" w:rsidRPr="00787338" w:rsidRDefault="00682B5D" w:rsidP="00787338">
      <w:pPr>
        <w:spacing w:after="0"/>
        <w:rPr>
          <w:rFonts w:ascii="Verdana" w:hAnsi="Verdana"/>
          <w:sz w:val="20"/>
          <w:szCs w:val="20"/>
        </w:rPr>
      </w:pPr>
    </w:p>
    <w:p w14:paraId="5A9FF059" w14:textId="77777777" w:rsidR="00682B5D" w:rsidRPr="00787338" w:rsidRDefault="00682B5D" w:rsidP="00787338">
      <w:pPr>
        <w:spacing w:after="0"/>
        <w:rPr>
          <w:rFonts w:ascii="Verdana" w:hAnsi="Verdana"/>
          <w:sz w:val="20"/>
          <w:szCs w:val="20"/>
        </w:rPr>
      </w:pPr>
      <w:r w:rsidRPr="00787338">
        <w:rPr>
          <w:rFonts w:ascii="Verdana" w:hAnsi="Verdana"/>
          <w:sz w:val="20"/>
          <w:szCs w:val="20"/>
        </w:rPr>
        <w:t>Deze norm geeft weer de (gewenste) afmeting, afwerking, verwarming en ventilatie van een wedstrijdruimte in een (tijdelijke) sportaccommodatie.</w:t>
      </w:r>
    </w:p>
    <w:p w14:paraId="5A9FF05A" w14:textId="77777777" w:rsidR="00682B5D" w:rsidRPr="00787338" w:rsidRDefault="00682B5D" w:rsidP="00787338">
      <w:pPr>
        <w:spacing w:after="0"/>
        <w:rPr>
          <w:rFonts w:ascii="Verdana" w:hAnsi="Verdana"/>
          <w:sz w:val="20"/>
          <w:szCs w:val="20"/>
        </w:rPr>
      </w:pPr>
    </w:p>
    <w:p w14:paraId="5A9FF05B" w14:textId="77777777" w:rsidR="00682B5D" w:rsidRPr="00343617" w:rsidRDefault="00682B5D" w:rsidP="00787338">
      <w:pPr>
        <w:spacing w:after="0"/>
        <w:rPr>
          <w:rStyle w:val="Titelvanboek"/>
        </w:rPr>
      </w:pPr>
      <w:r w:rsidRPr="00343617">
        <w:rPr>
          <w:rStyle w:val="Titelvanboek"/>
        </w:rPr>
        <w:t>Afmetingen</w:t>
      </w:r>
    </w:p>
    <w:p w14:paraId="5A9FF05C"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afmeting (lengte x breedte) van de wedstrijdruimte is gebaseerd op afmetingen van de speelveldbelijning, inclusief bijbehorende obstakelvrije uitloop.</w:t>
      </w:r>
    </w:p>
    <w:p w14:paraId="5A9FF05D" w14:textId="77777777" w:rsidR="00682B5D" w:rsidRPr="00787338" w:rsidRDefault="00682B5D" w:rsidP="00787338">
      <w:pPr>
        <w:spacing w:after="0"/>
        <w:rPr>
          <w:rFonts w:ascii="Verdana" w:hAnsi="Verdana"/>
          <w:sz w:val="20"/>
          <w:szCs w:val="20"/>
        </w:rPr>
      </w:pPr>
      <w:r w:rsidRPr="00787338">
        <w:rPr>
          <w:rFonts w:ascii="Verdana" w:hAnsi="Verdana"/>
          <w:sz w:val="20"/>
          <w:szCs w:val="20"/>
        </w:rPr>
        <w:t xml:space="preserve">Voor een (ideaal) hockeyveld is dat </w:t>
      </w:r>
    </w:p>
    <w:p w14:paraId="5A9FF05E" w14:textId="77777777" w:rsidR="00682B5D" w:rsidRPr="00787338" w:rsidRDefault="00682B5D" w:rsidP="00787338">
      <w:pPr>
        <w:spacing w:after="0"/>
        <w:rPr>
          <w:rFonts w:ascii="Verdana" w:hAnsi="Verdana"/>
          <w:sz w:val="20"/>
          <w:szCs w:val="20"/>
        </w:rPr>
      </w:pPr>
      <w:r w:rsidRPr="00787338">
        <w:rPr>
          <w:rFonts w:ascii="Verdana" w:hAnsi="Verdana"/>
          <w:sz w:val="20"/>
          <w:szCs w:val="20"/>
        </w:rPr>
        <w:t>40 x 20 meter voor het speelveld</w:t>
      </w:r>
    </w:p>
    <w:p w14:paraId="5A9FF05F" w14:textId="77777777" w:rsidR="00682B5D" w:rsidRPr="00787338" w:rsidRDefault="00682B5D" w:rsidP="00787338">
      <w:pPr>
        <w:spacing w:after="0"/>
        <w:rPr>
          <w:rFonts w:ascii="Verdana" w:hAnsi="Verdana"/>
          <w:sz w:val="20"/>
          <w:szCs w:val="20"/>
        </w:rPr>
      </w:pPr>
      <w:r w:rsidRPr="00787338">
        <w:rPr>
          <w:rFonts w:ascii="Verdana" w:hAnsi="Verdana"/>
          <w:sz w:val="20"/>
          <w:szCs w:val="20"/>
        </w:rPr>
        <w:t>2 x 3 meter voor de achteruitloop</w:t>
      </w:r>
    </w:p>
    <w:p w14:paraId="5A9FF060" w14:textId="77777777" w:rsidR="00682B5D" w:rsidRPr="00787338" w:rsidRDefault="00682B5D" w:rsidP="00787338">
      <w:pPr>
        <w:spacing w:after="0"/>
        <w:rPr>
          <w:rFonts w:ascii="Verdana" w:hAnsi="Verdana"/>
          <w:sz w:val="20"/>
          <w:szCs w:val="20"/>
        </w:rPr>
      </w:pPr>
      <w:r w:rsidRPr="00787338">
        <w:rPr>
          <w:rFonts w:ascii="Verdana" w:hAnsi="Verdana"/>
          <w:sz w:val="20"/>
          <w:szCs w:val="20"/>
        </w:rPr>
        <w:t>2 x 2 meter voor de zij(uit)loop</w:t>
      </w:r>
    </w:p>
    <w:p w14:paraId="5A9FF061" w14:textId="77777777" w:rsidR="00682B5D" w:rsidRPr="00787338" w:rsidRDefault="00682B5D" w:rsidP="00787338">
      <w:pPr>
        <w:spacing w:after="0"/>
        <w:rPr>
          <w:rFonts w:ascii="Verdana" w:hAnsi="Verdana"/>
          <w:sz w:val="20"/>
          <w:szCs w:val="20"/>
        </w:rPr>
      </w:pPr>
      <w:r w:rsidRPr="00787338">
        <w:rPr>
          <w:rFonts w:ascii="Verdana" w:hAnsi="Verdana"/>
          <w:sz w:val="20"/>
          <w:szCs w:val="20"/>
        </w:rPr>
        <w:t>Indien ook een tribune c.q. zitplaatsen gecreëerd moeten worden zijn de (ideale) afmetingen van de totale ruimte;</w:t>
      </w:r>
    </w:p>
    <w:p w14:paraId="5A9FF062" w14:textId="77777777" w:rsidR="00682B5D" w:rsidRPr="00787338" w:rsidRDefault="00682B5D" w:rsidP="00787338">
      <w:pPr>
        <w:spacing w:after="0"/>
        <w:rPr>
          <w:rFonts w:ascii="Verdana" w:hAnsi="Verdana"/>
          <w:sz w:val="20"/>
          <w:szCs w:val="20"/>
        </w:rPr>
      </w:pPr>
      <w:r w:rsidRPr="00787338">
        <w:rPr>
          <w:rFonts w:ascii="Verdana" w:hAnsi="Verdana"/>
          <w:sz w:val="20"/>
          <w:szCs w:val="20"/>
        </w:rPr>
        <w:t>45 x 30 meter of 50 x 30 meter (voor 1 speelveld)</w:t>
      </w:r>
    </w:p>
    <w:p w14:paraId="5A9FF063" w14:textId="77777777" w:rsidR="005173F7" w:rsidRPr="00787338" w:rsidRDefault="005173F7" w:rsidP="00787338">
      <w:pPr>
        <w:spacing w:after="0"/>
        <w:rPr>
          <w:rFonts w:ascii="Verdana" w:hAnsi="Verdana"/>
          <w:sz w:val="20"/>
          <w:szCs w:val="20"/>
        </w:rPr>
      </w:pPr>
    </w:p>
    <w:p w14:paraId="5A9FF064" w14:textId="55B75140" w:rsidR="005173F7" w:rsidRPr="00787338" w:rsidRDefault="005173F7" w:rsidP="00AB4A53">
      <w:pPr>
        <w:spacing w:after="0"/>
        <w:ind w:left="705" w:hanging="705"/>
        <w:rPr>
          <w:rFonts w:ascii="Verdana" w:hAnsi="Verdana"/>
          <w:sz w:val="20"/>
          <w:szCs w:val="20"/>
        </w:rPr>
      </w:pPr>
      <w:r w:rsidRPr="00AB4A53">
        <w:rPr>
          <w:rFonts w:ascii="Verdana" w:hAnsi="Verdana"/>
          <w:b/>
          <w:sz w:val="20"/>
          <w:szCs w:val="20"/>
        </w:rPr>
        <w:t>N.B.</w:t>
      </w:r>
      <w:r w:rsidR="00AB4A53">
        <w:rPr>
          <w:rFonts w:ascii="Verdana" w:hAnsi="Verdana"/>
          <w:b/>
          <w:sz w:val="20"/>
          <w:szCs w:val="20"/>
        </w:rPr>
        <w:tab/>
      </w:r>
      <w:r w:rsidRPr="00787338">
        <w:rPr>
          <w:rFonts w:ascii="Verdana" w:hAnsi="Verdana"/>
          <w:sz w:val="20"/>
          <w:szCs w:val="20"/>
        </w:rPr>
        <w:t xml:space="preserve">Volgens het zaalhockeyspelreglement is de minimale maatvoering voor een zaalhockeyveld 18 x 36 meter. Op een veld met deze afmetingen mogen </w:t>
      </w:r>
      <w:r w:rsidR="00AB4A53">
        <w:rPr>
          <w:rFonts w:ascii="Verdana" w:hAnsi="Verdana"/>
          <w:sz w:val="20"/>
          <w:szCs w:val="20"/>
        </w:rPr>
        <w:t xml:space="preserve">echter </w:t>
      </w:r>
      <w:r w:rsidRPr="00787338">
        <w:rPr>
          <w:rFonts w:ascii="Verdana" w:hAnsi="Verdana"/>
          <w:sz w:val="20"/>
          <w:szCs w:val="20"/>
        </w:rPr>
        <w:t>uitsluitend wedstrijden gespeeld worden van jongste jeugd tot en met D-leeftijd! Dit geeft dus grote beperkingen voor de exploitatie van een tijdelijke hal.</w:t>
      </w:r>
    </w:p>
    <w:p w14:paraId="5A9FF065" w14:textId="77777777" w:rsidR="00682B5D" w:rsidRPr="00787338" w:rsidRDefault="00682B5D" w:rsidP="00787338">
      <w:pPr>
        <w:spacing w:after="0"/>
        <w:rPr>
          <w:rFonts w:ascii="Verdana" w:hAnsi="Verdana"/>
          <w:sz w:val="20"/>
          <w:szCs w:val="20"/>
        </w:rPr>
      </w:pPr>
    </w:p>
    <w:p w14:paraId="5A9FF066"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vrije hoogte van de wedstrijdruimte boven het speelveld, inclusief de obstakelvrije uitloop is minimaal 7 meter.</w:t>
      </w:r>
    </w:p>
    <w:p w14:paraId="5A9FF067" w14:textId="77777777" w:rsidR="00682B5D" w:rsidRPr="00787338" w:rsidRDefault="00682B5D" w:rsidP="00787338">
      <w:pPr>
        <w:spacing w:after="0"/>
        <w:rPr>
          <w:rFonts w:ascii="Verdana" w:hAnsi="Verdana"/>
          <w:sz w:val="20"/>
          <w:szCs w:val="20"/>
        </w:rPr>
      </w:pPr>
      <w:r w:rsidRPr="00787338">
        <w:rPr>
          <w:rFonts w:ascii="Verdana" w:hAnsi="Verdana"/>
          <w:sz w:val="20"/>
          <w:szCs w:val="20"/>
        </w:rPr>
        <w:t>Alleen sporttechnische voorzieningen (plafond- en wandtoestellen en scoreborden) zijn, voor de in de wedstrijdruimte beoogde sporten en onderwijs, boven de vrije uitloop rondom sportvelden toegestaan, met inachtneming van eventuele aanvullende normen van de sportbond.</w:t>
      </w:r>
    </w:p>
    <w:p w14:paraId="5A9FF068" w14:textId="77777777" w:rsidR="00682B5D" w:rsidRPr="00787338" w:rsidRDefault="00682B5D" w:rsidP="00787338">
      <w:pPr>
        <w:spacing w:after="0"/>
        <w:rPr>
          <w:rFonts w:ascii="Verdana" w:hAnsi="Verdana"/>
          <w:sz w:val="20"/>
          <w:szCs w:val="20"/>
        </w:rPr>
      </w:pPr>
    </w:p>
    <w:p w14:paraId="5A9FF069" w14:textId="77777777" w:rsidR="00682B5D" w:rsidRPr="00343617" w:rsidRDefault="00682B5D" w:rsidP="00787338">
      <w:pPr>
        <w:spacing w:after="0"/>
        <w:rPr>
          <w:rStyle w:val="Titelvanboek"/>
        </w:rPr>
      </w:pPr>
      <w:r w:rsidRPr="00343617">
        <w:rPr>
          <w:rStyle w:val="Titelvanboek"/>
        </w:rPr>
        <w:t>Afwerking</w:t>
      </w:r>
    </w:p>
    <w:p w14:paraId="5A9FF06A"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wanden in de wedstrijdruimten met een vrije hoogte van minimaal 7 meter dienen tot een hoogte van 2,0 meter volledig vrij van obstakels te worden uitgevoerd. Attributen zoals, bedieningsmechanismen, brandslanghaspels e.d. die lager dan 2,0 meter hoogte op de wand aanwezig zijn dienen vlak in de wand te zijn opgenomen.</w:t>
      </w:r>
    </w:p>
    <w:p w14:paraId="5A9FF06B"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wanden van de wedstrijdruimte dienen van een materiaal te zijn vervaardigd dat bestand is tegen beschadigen en dient lichamelijk letsel uit te sluiten.</w:t>
      </w:r>
    </w:p>
    <w:p w14:paraId="5A9FF06C"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wanden dienen van een materiaal te zijn dat niet vergruist.</w:t>
      </w:r>
    </w:p>
    <w:p w14:paraId="5A9FF06D" w14:textId="77777777" w:rsidR="00682B5D" w:rsidRPr="00787338" w:rsidRDefault="00682B5D" w:rsidP="00787338">
      <w:pPr>
        <w:spacing w:after="0"/>
        <w:rPr>
          <w:rFonts w:ascii="Verdana" w:hAnsi="Verdana"/>
          <w:sz w:val="20"/>
          <w:szCs w:val="20"/>
        </w:rPr>
      </w:pPr>
      <w:r w:rsidRPr="00787338">
        <w:rPr>
          <w:rFonts w:ascii="Verdana" w:hAnsi="Verdana"/>
          <w:sz w:val="20"/>
          <w:szCs w:val="20"/>
        </w:rPr>
        <w:lastRenderedPageBreak/>
        <w:t>Glasvlakken mogen geen hinderlijke reflecties veroorzaken</w:t>
      </w:r>
    </w:p>
    <w:p w14:paraId="5A9FF06E"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kleurreflectiefactor van de wand ligt tussen de 0,45 en 0,60</w:t>
      </w:r>
    </w:p>
    <w:p w14:paraId="5A9FF06F" w14:textId="77777777" w:rsidR="00682B5D" w:rsidRPr="00787338" w:rsidRDefault="00682B5D" w:rsidP="00787338">
      <w:pPr>
        <w:spacing w:after="0"/>
        <w:rPr>
          <w:rFonts w:ascii="Verdana" w:hAnsi="Verdana"/>
          <w:sz w:val="20"/>
          <w:szCs w:val="20"/>
        </w:rPr>
      </w:pPr>
      <w:r w:rsidRPr="00787338">
        <w:rPr>
          <w:rFonts w:ascii="Verdana" w:hAnsi="Verdana"/>
          <w:sz w:val="20"/>
          <w:szCs w:val="20"/>
        </w:rPr>
        <w:t>Het plafond van de wedstrijdruimte mag geen scherpe uitsteeksels bevatten.</w:t>
      </w:r>
    </w:p>
    <w:p w14:paraId="5A9FF070"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kleurreflectie van het plafond ligt tussen de 0,60 en 0,80</w:t>
      </w:r>
    </w:p>
    <w:p w14:paraId="5A9FF071" w14:textId="77777777" w:rsidR="00682B5D" w:rsidRPr="00787338" w:rsidRDefault="00682B5D" w:rsidP="00787338">
      <w:pPr>
        <w:spacing w:after="0"/>
        <w:rPr>
          <w:rFonts w:ascii="Verdana" w:hAnsi="Verdana"/>
          <w:sz w:val="20"/>
          <w:szCs w:val="20"/>
        </w:rPr>
      </w:pPr>
      <w:r w:rsidRPr="00787338">
        <w:rPr>
          <w:rFonts w:ascii="Verdana" w:hAnsi="Verdana"/>
          <w:sz w:val="20"/>
          <w:szCs w:val="20"/>
        </w:rPr>
        <w:t>Deuren en ramen mogen de wedstrijdruimte niet indraaien.</w:t>
      </w:r>
    </w:p>
    <w:p w14:paraId="5A9FF072" w14:textId="77777777" w:rsidR="00682B5D" w:rsidRPr="00787338" w:rsidRDefault="00682B5D" w:rsidP="00787338">
      <w:pPr>
        <w:spacing w:after="0"/>
        <w:rPr>
          <w:rFonts w:ascii="Verdana" w:hAnsi="Verdana"/>
          <w:sz w:val="20"/>
          <w:szCs w:val="20"/>
        </w:rPr>
      </w:pPr>
      <w:r w:rsidRPr="00787338">
        <w:rPr>
          <w:rFonts w:ascii="Verdana" w:hAnsi="Verdana"/>
          <w:sz w:val="20"/>
          <w:szCs w:val="20"/>
        </w:rPr>
        <w:t>Vanuit de wedstrijdruimte dienen eventueel aanwezige scoreborden en geluidsinstallaties bedienbaar te zijn.</w:t>
      </w:r>
    </w:p>
    <w:p w14:paraId="5A9FF073" w14:textId="77777777" w:rsidR="005173F7" w:rsidRPr="00787338" w:rsidRDefault="005173F7" w:rsidP="00787338">
      <w:pPr>
        <w:spacing w:after="0"/>
        <w:rPr>
          <w:rFonts w:ascii="Verdana" w:hAnsi="Verdana"/>
          <w:sz w:val="20"/>
          <w:szCs w:val="20"/>
        </w:rPr>
      </w:pPr>
    </w:p>
    <w:p w14:paraId="5A9FF074" w14:textId="77777777" w:rsidR="005173F7" w:rsidRPr="00787338" w:rsidRDefault="005173F7" w:rsidP="00787338">
      <w:pPr>
        <w:spacing w:after="0"/>
        <w:rPr>
          <w:rFonts w:ascii="Verdana" w:hAnsi="Verdana"/>
          <w:sz w:val="20"/>
          <w:szCs w:val="20"/>
        </w:rPr>
      </w:pPr>
      <w:r w:rsidRPr="00787338">
        <w:rPr>
          <w:rFonts w:ascii="Verdana" w:hAnsi="Verdana"/>
          <w:sz w:val="20"/>
          <w:szCs w:val="20"/>
        </w:rPr>
        <w:t xml:space="preserve">N.B. </w:t>
      </w:r>
      <w:r w:rsidRPr="00787338">
        <w:rPr>
          <w:rFonts w:ascii="Verdana" w:hAnsi="Verdana"/>
          <w:sz w:val="20"/>
          <w:szCs w:val="20"/>
        </w:rPr>
        <w:tab/>
        <w:t>In de (tijdelijke) zaal dient een scorebord, al dan niet elektronisch, aanwezig te zijn.</w:t>
      </w:r>
    </w:p>
    <w:p w14:paraId="5A9FF075" w14:textId="77777777" w:rsidR="00682B5D" w:rsidRPr="00787338" w:rsidRDefault="00682B5D" w:rsidP="00787338">
      <w:pPr>
        <w:spacing w:after="0"/>
        <w:rPr>
          <w:rFonts w:ascii="Verdana" w:hAnsi="Verdana"/>
          <w:sz w:val="20"/>
          <w:szCs w:val="20"/>
        </w:rPr>
      </w:pPr>
    </w:p>
    <w:p w14:paraId="5A9FF076" w14:textId="77777777" w:rsidR="00682B5D" w:rsidRPr="00343617" w:rsidRDefault="00682B5D" w:rsidP="00787338">
      <w:pPr>
        <w:spacing w:after="0"/>
        <w:rPr>
          <w:rStyle w:val="Titelvanboek"/>
        </w:rPr>
      </w:pPr>
      <w:r w:rsidRPr="00343617">
        <w:rPr>
          <w:rStyle w:val="Titelvanboek"/>
        </w:rPr>
        <w:t xml:space="preserve">Verwarming </w:t>
      </w:r>
    </w:p>
    <w:p w14:paraId="5A9FF077"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verwarmingsinstallatie dient de wedstrijdruimte te verwarmen tot minimaal 22 C bij een buitentemperatuur vanaf -5C.</w:t>
      </w:r>
    </w:p>
    <w:p w14:paraId="5A9FF078"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temperatuur in de wedstrijdruimte dient tussen de 12 en 15 graden te zijn.</w:t>
      </w:r>
    </w:p>
    <w:p w14:paraId="5A9FF079" w14:textId="77777777" w:rsidR="00682B5D" w:rsidRPr="00787338" w:rsidRDefault="00682B5D" w:rsidP="00787338">
      <w:pPr>
        <w:spacing w:after="0"/>
        <w:rPr>
          <w:rFonts w:ascii="Verdana" w:hAnsi="Verdana"/>
          <w:sz w:val="20"/>
          <w:szCs w:val="20"/>
        </w:rPr>
      </w:pPr>
      <w:r w:rsidRPr="00787338">
        <w:rPr>
          <w:rFonts w:ascii="Verdana" w:hAnsi="Verdana"/>
          <w:sz w:val="20"/>
          <w:szCs w:val="20"/>
        </w:rPr>
        <w:t>Luchtsnelheden ten gevolge van de verwarmingsinstallatie zijn tot een hoogte van minimaal 3 meter boven de sportvloer niet hoger dan 0,5 m/s.</w:t>
      </w:r>
    </w:p>
    <w:p w14:paraId="5A9FF07A"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verwarmingsinstallatie dient bestand te zijn tegen mechanische beschadigingen ten gevolgen van ballen en sporter.</w:t>
      </w:r>
    </w:p>
    <w:p w14:paraId="5A9FF07B" w14:textId="77777777" w:rsidR="00682B5D" w:rsidRPr="00787338" w:rsidRDefault="00682B5D" w:rsidP="00787338">
      <w:pPr>
        <w:spacing w:after="0"/>
        <w:rPr>
          <w:rFonts w:ascii="Verdana" w:hAnsi="Verdana"/>
          <w:sz w:val="20"/>
          <w:szCs w:val="20"/>
        </w:rPr>
      </w:pPr>
    </w:p>
    <w:p w14:paraId="5A9FF07C" w14:textId="77777777" w:rsidR="00682B5D" w:rsidRPr="00343617" w:rsidRDefault="00682B5D" w:rsidP="00787338">
      <w:pPr>
        <w:spacing w:after="0"/>
        <w:rPr>
          <w:rStyle w:val="Titelvanboek"/>
        </w:rPr>
      </w:pPr>
      <w:r w:rsidRPr="00343617">
        <w:rPr>
          <w:rStyle w:val="Titelvanboek"/>
        </w:rPr>
        <w:t>Ventilatie</w:t>
      </w:r>
    </w:p>
    <w:p w14:paraId="5A9FF07D" w14:textId="77777777" w:rsidR="00682B5D" w:rsidRPr="00787338" w:rsidRDefault="00682B5D" w:rsidP="00787338">
      <w:pPr>
        <w:spacing w:after="0"/>
        <w:rPr>
          <w:rFonts w:ascii="Verdana" w:hAnsi="Verdana"/>
          <w:sz w:val="20"/>
          <w:szCs w:val="20"/>
        </w:rPr>
      </w:pPr>
      <w:r w:rsidRPr="00787338">
        <w:rPr>
          <w:rFonts w:ascii="Verdana" w:hAnsi="Verdana"/>
          <w:sz w:val="20"/>
          <w:szCs w:val="20"/>
        </w:rPr>
        <w:t>Per actieve sporter dient minimaal 40 m3 en per toeschouwer dient minimaal 20 m3 verse lucht per uur te worden geventileerd met een minimum van eenmaal de ruimte-inhoud van de wedstrijdruimte per uur.</w:t>
      </w:r>
    </w:p>
    <w:p w14:paraId="5A9FF07E" w14:textId="77777777" w:rsidR="00682B5D" w:rsidRPr="00787338" w:rsidRDefault="00682B5D" w:rsidP="00787338">
      <w:pPr>
        <w:spacing w:after="0"/>
        <w:rPr>
          <w:rFonts w:ascii="Verdana" w:hAnsi="Verdana"/>
          <w:sz w:val="20"/>
          <w:szCs w:val="20"/>
        </w:rPr>
      </w:pPr>
      <w:r w:rsidRPr="00787338">
        <w:rPr>
          <w:rFonts w:ascii="Verdana" w:hAnsi="Verdana"/>
          <w:sz w:val="20"/>
          <w:szCs w:val="20"/>
        </w:rPr>
        <w:t>Luchtsnelheden ten gevolge van de ventilatie-installatie zijn tot een hoogte van minimaal 3 meter boven de sportvloer niet hoger dan 0,5 m/s.</w:t>
      </w:r>
    </w:p>
    <w:p w14:paraId="5A9FF07F" w14:textId="77777777" w:rsidR="00682B5D" w:rsidRPr="00787338" w:rsidRDefault="00682B5D" w:rsidP="00787338">
      <w:pPr>
        <w:spacing w:after="0"/>
        <w:rPr>
          <w:rFonts w:ascii="Verdana" w:hAnsi="Verdana"/>
          <w:sz w:val="20"/>
          <w:szCs w:val="20"/>
        </w:rPr>
      </w:pPr>
      <w:r w:rsidRPr="00787338">
        <w:rPr>
          <w:rFonts w:ascii="Verdana" w:hAnsi="Verdana"/>
          <w:sz w:val="20"/>
          <w:szCs w:val="20"/>
        </w:rPr>
        <w:t>De ventilatie-installatie dient bestand te zijn tegen mechanische beschadigingen ten gevolgen van ballen en sporter.</w:t>
      </w:r>
    </w:p>
    <w:p w14:paraId="5A9FF080" w14:textId="77777777" w:rsidR="00682B5D" w:rsidRPr="00787338" w:rsidRDefault="00682B5D" w:rsidP="004D1702">
      <w:pPr>
        <w:spacing w:after="0"/>
        <w:rPr>
          <w:rFonts w:ascii="Verdana" w:hAnsi="Verdana"/>
          <w:sz w:val="20"/>
          <w:szCs w:val="20"/>
        </w:rPr>
      </w:pPr>
    </w:p>
    <w:p w14:paraId="5A9FF081" w14:textId="77777777" w:rsidR="005173F7" w:rsidRPr="00787338" w:rsidRDefault="005173F7" w:rsidP="00787338">
      <w:pPr>
        <w:spacing w:after="0"/>
        <w:rPr>
          <w:rFonts w:ascii="Verdana" w:hAnsi="Verdana"/>
          <w:sz w:val="20"/>
          <w:szCs w:val="20"/>
        </w:rPr>
      </w:pPr>
      <w:r w:rsidRPr="00787338">
        <w:rPr>
          <w:rFonts w:ascii="Verdana" w:hAnsi="Verdana"/>
          <w:sz w:val="20"/>
          <w:szCs w:val="20"/>
        </w:rPr>
        <w:t>N.B.</w:t>
      </w:r>
      <w:r w:rsidRPr="00787338">
        <w:rPr>
          <w:rFonts w:ascii="Verdana" w:hAnsi="Verdana"/>
          <w:sz w:val="20"/>
          <w:szCs w:val="20"/>
        </w:rPr>
        <w:tab/>
        <w:t>De normen voor verwarming en ventilatie zijn goede graadmeters voor het voorkomen van condens en/of vocht op de sportvloer. Bij de inrichting van de tijdelijke hal zijn het voorkomen van vocht in verband met de veiligheid zeer belangrijke aandachtspunten.</w:t>
      </w:r>
    </w:p>
    <w:p w14:paraId="5A9FF082" w14:textId="77777777" w:rsidR="00682B5D" w:rsidRPr="00787338" w:rsidRDefault="00682B5D" w:rsidP="004D1702">
      <w:pPr>
        <w:spacing w:after="0"/>
        <w:rPr>
          <w:rFonts w:ascii="Verdana" w:hAnsi="Verdana"/>
          <w:sz w:val="20"/>
          <w:szCs w:val="20"/>
        </w:rPr>
      </w:pPr>
    </w:p>
    <w:p w14:paraId="5A9FF083" w14:textId="77777777" w:rsidR="00E25D1F" w:rsidRPr="00343617" w:rsidRDefault="00E25D1F" w:rsidP="004D1702">
      <w:pPr>
        <w:spacing w:after="0"/>
        <w:rPr>
          <w:rStyle w:val="Zwaar"/>
        </w:rPr>
      </w:pPr>
      <w:r w:rsidRPr="00343617">
        <w:rPr>
          <w:rStyle w:val="Zwaar"/>
        </w:rPr>
        <w:t>Vloer</w:t>
      </w:r>
    </w:p>
    <w:p w14:paraId="5A9FF084" w14:textId="77777777" w:rsidR="00E25D1F" w:rsidRPr="00787338" w:rsidRDefault="00E25D1F" w:rsidP="004D1702">
      <w:pPr>
        <w:spacing w:after="0"/>
        <w:rPr>
          <w:rFonts w:ascii="Verdana" w:hAnsi="Verdana"/>
          <w:sz w:val="20"/>
          <w:szCs w:val="20"/>
        </w:rPr>
      </w:pPr>
      <w:r w:rsidRPr="00787338">
        <w:rPr>
          <w:rFonts w:ascii="Verdana" w:hAnsi="Verdana"/>
          <w:sz w:val="20"/>
          <w:szCs w:val="20"/>
        </w:rPr>
        <w:t xml:space="preserve">Tijdelijke binnensportaccommodaties worden gebouwd in tennishallen, op kunstgras, op beton en mogelijk nog andere ondergronden. Om kosten te besparen is het neerleggen zo veel mogelijk direct op de bestaande ondergrond het meest aantrekkelijk. Afhankelijk van de ondergrond is dat niet altijd mogelijk; of omdat er dan bijvoorbeeld beschadigingen aan het kunstgras ontstaan of omdat de ondergrond niet regelmatig is en er eerst een regelmatige vloer gecreëerd dient te worden. </w:t>
      </w:r>
      <w:r w:rsidR="00BD06D3" w:rsidRPr="00787338">
        <w:rPr>
          <w:rFonts w:ascii="Verdana" w:hAnsi="Verdana"/>
          <w:sz w:val="20"/>
          <w:szCs w:val="20"/>
        </w:rPr>
        <w:t xml:space="preserve"> De kosten van dergelijke constructies, zoals echte geconstrueerde houten ondervloer of los </w:t>
      </w:r>
      <w:proofErr w:type="spellStart"/>
      <w:r w:rsidR="00BD06D3" w:rsidRPr="00787338">
        <w:rPr>
          <w:rFonts w:ascii="Verdana" w:hAnsi="Verdana"/>
          <w:sz w:val="20"/>
          <w:szCs w:val="20"/>
        </w:rPr>
        <w:t>plywood</w:t>
      </w:r>
      <w:proofErr w:type="spellEnd"/>
      <w:r w:rsidR="00BD06D3" w:rsidRPr="00787338">
        <w:rPr>
          <w:rFonts w:ascii="Verdana" w:hAnsi="Verdana"/>
          <w:sz w:val="20"/>
          <w:szCs w:val="20"/>
        </w:rPr>
        <w:t xml:space="preserve"> of…….. lopen uiteen. Vaak kan iets dergelijks gehuurd worden.</w:t>
      </w:r>
    </w:p>
    <w:p w14:paraId="5A9FF085" w14:textId="77777777" w:rsidR="00BD06D3" w:rsidRPr="00787338" w:rsidRDefault="00BD06D3" w:rsidP="004D1702">
      <w:pPr>
        <w:spacing w:after="0"/>
        <w:rPr>
          <w:rFonts w:ascii="Verdana" w:hAnsi="Verdana"/>
          <w:sz w:val="20"/>
          <w:szCs w:val="20"/>
        </w:rPr>
      </w:pPr>
    </w:p>
    <w:p w14:paraId="5A9FF086" w14:textId="77777777" w:rsidR="00BD06D3" w:rsidRPr="00787338" w:rsidRDefault="00BD06D3" w:rsidP="004D1702">
      <w:pPr>
        <w:spacing w:after="0"/>
        <w:rPr>
          <w:rFonts w:ascii="Verdana" w:hAnsi="Verdana"/>
          <w:sz w:val="20"/>
          <w:szCs w:val="20"/>
        </w:rPr>
      </w:pPr>
      <w:r w:rsidRPr="00787338">
        <w:rPr>
          <w:rFonts w:ascii="Verdana" w:hAnsi="Verdana"/>
          <w:sz w:val="20"/>
          <w:szCs w:val="20"/>
        </w:rPr>
        <w:t>Ongeacht wat voor ondervloer er is, is voor het veilig en “eerlijk” hockeyen normering van de constructie noodzakelijk.</w:t>
      </w:r>
    </w:p>
    <w:p w14:paraId="5A9FF087" w14:textId="77777777" w:rsidR="00BD06D3" w:rsidRPr="00787338" w:rsidRDefault="00BD06D3" w:rsidP="004D1702">
      <w:pPr>
        <w:spacing w:after="0"/>
        <w:rPr>
          <w:rFonts w:ascii="Verdana" w:hAnsi="Verdana"/>
          <w:sz w:val="20"/>
          <w:szCs w:val="20"/>
        </w:rPr>
      </w:pPr>
      <w:r w:rsidRPr="00787338">
        <w:rPr>
          <w:rFonts w:ascii="Verdana" w:hAnsi="Verdana"/>
          <w:sz w:val="20"/>
          <w:szCs w:val="20"/>
        </w:rPr>
        <w:t>In samenspraak met KNKV is bij KIWA/ISA de vraag neergelegd om tot normering van de constructie te komen. Uitgangspunt hierbij is:</w:t>
      </w:r>
    </w:p>
    <w:p w14:paraId="5A9FF088" w14:textId="77777777" w:rsidR="00BD06D3" w:rsidRPr="00787338" w:rsidRDefault="00BD06D3" w:rsidP="00787338">
      <w:pPr>
        <w:spacing w:after="0"/>
        <w:rPr>
          <w:rFonts w:ascii="Verdana" w:hAnsi="Verdana"/>
          <w:sz w:val="20"/>
          <w:szCs w:val="20"/>
        </w:rPr>
      </w:pPr>
      <w:r w:rsidRPr="00787338">
        <w:rPr>
          <w:rFonts w:ascii="Verdana" w:hAnsi="Verdana"/>
          <w:sz w:val="20"/>
          <w:szCs w:val="20"/>
        </w:rPr>
        <w:t>De huidige normering voor binnensportaccommodatie</w:t>
      </w:r>
    </w:p>
    <w:p w14:paraId="5A9FF08A" w14:textId="77777777" w:rsidR="00BD06D3" w:rsidRPr="00787338" w:rsidRDefault="00BD06D3" w:rsidP="00787338">
      <w:pPr>
        <w:spacing w:after="0"/>
        <w:rPr>
          <w:rFonts w:ascii="Verdana" w:hAnsi="Verdana"/>
          <w:sz w:val="20"/>
          <w:szCs w:val="20"/>
        </w:rPr>
      </w:pPr>
      <w:r w:rsidRPr="00787338">
        <w:rPr>
          <w:rFonts w:ascii="Verdana" w:hAnsi="Verdana"/>
          <w:sz w:val="20"/>
          <w:szCs w:val="20"/>
        </w:rPr>
        <w:lastRenderedPageBreak/>
        <w:t>Met in achtneming van veiligheid en haalbaarheid.</w:t>
      </w:r>
    </w:p>
    <w:p w14:paraId="5A9FF08B" w14:textId="77777777" w:rsidR="00BD06D3" w:rsidRPr="00787338" w:rsidRDefault="00BD06D3" w:rsidP="00BD06D3">
      <w:pPr>
        <w:spacing w:after="0"/>
        <w:rPr>
          <w:rFonts w:ascii="Verdana" w:hAnsi="Verdana"/>
          <w:sz w:val="20"/>
          <w:szCs w:val="20"/>
        </w:rPr>
      </w:pPr>
    </w:p>
    <w:p w14:paraId="5A9FF08C" w14:textId="14B180EC" w:rsidR="00BD06D3" w:rsidRPr="00787338" w:rsidRDefault="00BD06D3" w:rsidP="00BD06D3">
      <w:pPr>
        <w:spacing w:after="0"/>
        <w:rPr>
          <w:rFonts w:ascii="Verdana" w:hAnsi="Verdana"/>
          <w:sz w:val="20"/>
          <w:szCs w:val="20"/>
        </w:rPr>
      </w:pPr>
      <w:r w:rsidRPr="00787338">
        <w:rPr>
          <w:rFonts w:ascii="Verdana" w:hAnsi="Verdana"/>
          <w:sz w:val="20"/>
          <w:szCs w:val="20"/>
        </w:rPr>
        <w:t>Hier weergegeven de normering voor binnensportaccommodaties</w:t>
      </w:r>
      <w:r w:rsidR="00527EE6">
        <w:rPr>
          <w:rFonts w:ascii="Verdana" w:hAnsi="Verdana"/>
          <w:sz w:val="20"/>
          <w:szCs w:val="20"/>
        </w:rPr>
        <w:t>.</w:t>
      </w:r>
    </w:p>
    <w:p w14:paraId="5A9FF08D" w14:textId="77777777" w:rsidR="00BD06D3" w:rsidRPr="00787338" w:rsidRDefault="00BD06D3" w:rsidP="004D1702">
      <w:pPr>
        <w:spacing w:after="0"/>
        <w:rPr>
          <w:rFonts w:ascii="Verdana" w:hAnsi="Verdana"/>
          <w:sz w:val="20"/>
          <w:szCs w:val="20"/>
        </w:rPr>
      </w:pPr>
    </w:p>
    <w:p w14:paraId="5A9FF08E" w14:textId="77777777" w:rsidR="00D34400" w:rsidRPr="00787338" w:rsidRDefault="00D34400" w:rsidP="004D1702">
      <w:pPr>
        <w:spacing w:after="0"/>
        <w:rPr>
          <w:rFonts w:ascii="Verdana" w:hAnsi="Verdana"/>
          <w:sz w:val="20"/>
          <w:szCs w:val="20"/>
        </w:rPr>
      </w:pPr>
    </w:p>
    <w:p w14:paraId="5A9FF08F" w14:textId="77777777" w:rsidR="00014E44" w:rsidRPr="00343617" w:rsidRDefault="00014E44" w:rsidP="004D1702">
      <w:pPr>
        <w:spacing w:after="0"/>
        <w:rPr>
          <w:rStyle w:val="Titelvanboek"/>
        </w:rPr>
      </w:pPr>
      <w:r w:rsidRPr="00343617">
        <w:rPr>
          <w:rStyle w:val="Titelvanboek"/>
        </w:rPr>
        <w:t>Norm Sportvloer</w:t>
      </w:r>
      <w:r w:rsidR="00BD06D3" w:rsidRPr="00343617">
        <w:rPr>
          <w:rStyle w:val="Titelvanboek"/>
        </w:rPr>
        <w:t xml:space="preserve"> (incl. ondervloer)</w:t>
      </w:r>
    </w:p>
    <w:p w14:paraId="5A9FF090" w14:textId="77777777" w:rsidR="00014E44" w:rsidRPr="00787338" w:rsidRDefault="00014E44" w:rsidP="00014E44">
      <w:pPr>
        <w:spacing w:after="0"/>
        <w:rPr>
          <w:rFonts w:ascii="Verdana" w:hAnsi="Verdana"/>
          <w:sz w:val="20"/>
          <w:szCs w:val="20"/>
        </w:rPr>
      </w:pPr>
    </w:p>
    <w:p w14:paraId="5A9FF091" w14:textId="77777777" w:rsidR="00014E44" w:rsidRPr="00343617" w:rsidRDefault="00014E44" w:rsidP="00014E44">
      <w:pPr>
        <w:spacing w:after="0"/>
        <w:rPr>
          <w:rStyle w:val="Nadruk"/>
        </w:rPr>
      </w:pPr>
      <w:r w:rsidRPr="00343617">
        <w:rPr>
          <w:rStyle w:val="Nadruk"/>
        </w:rPr>
        <w:t>Algemeen</w:t>
      </w:r>
    </w:p>
    <w:p w14:paraId="5A9FF092" w14:textId="77777777" w:rsidR="00014E44" w:rsidRPr="00787338" w:rsidRDefault="00014E44" w:rsidP="00787338">
      <w:pPr>
        <w:spacing w:after="0"/>
        <w:rPr>
          <w:rFonts w:ascii="Verdana" w:hAnsi="Verdana"/>
          <w:sz w:val="20"/>
          <w:szCs w:val="20"/>
        </w:rPr>
      </w:pPr>
      <w:r w:rsidRPr="00787338">
        <w:rPr>
          <w:rFonts w:ascii="Verdana" w:hAnsi="Verdana"/>
          <w:sz w:val="20"/>
          <w:szCs w:val="20"/>
        </w:rPr>
        <w:t>Volledig dragend op de onderbouw</w:t>
      </w:r>
    </w:p>
    <w:p w14:paraId="5A9FF093" w14:textId="77777777" w:rsidR="00014E44" w:rsidRPr="00787338" w:rsidRDefault="00014E44" w:rsidP="00787338">
      <w:pPr>
        <w:spacing w:after="0"/>
        <w:rPr>
          <w:rFonts w:ascii="Verdana" w:hAnsi="Verdana"/>
          <w:sz w:val="20"/>
          <w:szCs w:val="20"/>
        </w:rPr>
      </w:pPr>
      <w:r w:rsidRPr="00787338">
        <w:rPr>
          <w:rFonts w:ascii="Verdana" w:hAnsi="Verdana"/>
          <w:sz w:val="20"/>
          <w:szCs w:val="20"/>
        </w:rPr>
        <w:t>Opening naden bij eventuele potdeksels maximaal 1 mm</w:t>
      </w:r>
    </w:p>
    <w:p w14:paraId="5A9FF094" w14:textId="77777777" w:rsidR="00014E44" w:rsidRPr="00787338" w:rsidRDefault="00014E44" w:rsidP="00787338">
      <w:pPr>
        <w:spacing w:after="0"/>
        <w:rPr>
          <w:rFonts w:ascii="Verdana" w:hAnsi="Verdana"/>
          <w:sz w:val="20"/>
          <w:szCs w:val="20"/>
        </w:rPr>
      </w:pPr>
      <w:r w:rsidRPr="00787338">
        <w:rPr>
          <w:rFonts w:ascii="Verdana" w:hAnsi="Verdana"/>
          <w:sz w:val="20"/>
          <w:szCs w:val="20"/>
        </w:rPr>
        <w:t>Belijning egaal van klaar en strak</w:t>
      </w:r>
    </w:p>
    <w:p w14:paraId="5A9FF095" w14:textId="77777777" w:rsidR="00014E44" w:rsidRPr="00787338" w:rsidRDefault="00014E44" w:rsidP="00787338">
      <w:pPr>
        <w:spacing w:after="0"/>
        <w:rPr>
          <w:rFonts w:ascii="Verdana" w:hAnsi="Verdana"/>
          <w:sz w:val="20"/>
          <w:szCs w:val="20"/>
        </w:rPr>
      </w:pPr>
      <w:r w:rsidRPr="00787338">
        <w:rPr>
          <w:rFonts w:ascii="Verdana" w:hAnsi="Verdana"/>
          <w:sz w:val="20"/>
          <w:szCs w:val="20"/>
        </w:rPr>
        <w:t>Eventuele potdeksels dienen bekleed te zijn met de sportvloer</w:t>
      </w:r>
    </w:p>
    <w:p w14:paraId="5A9FF096" w14:textId="77777777" w:rsidR="00014E44" w:rsidRPr="00787338" w:rsidRDefault="00014E44" w:rsidP="00014E44">
      <w:pPr>
        <w:spacing w:after="0"/>
        <w:rPr>
          <w:rFonts w:ascii="Verdana" w:hAnsi="Verdana"/>
          <w:sz w:val="20"/>
          <w:szCs w:val="20"/>
        </w:rPr>
      </w:pPr>
    </w:p>
    <w:p w14:paraId="5A9FF097" w14:textId="77777777" w:rsidR="00014E44" w:rsidRPr="00343617" w:rsidRDefault="00014E44" w:rsidP="00014E44">
      <w:pPr>
        <w:spacing w:after="0"/>
        <w:rPr>
          <w:rStyle w:val="Nadruk"/>
        </w:rPr>
      </w:pPr>
      <w:r w:rsidRPr="00343617">
        <w:rPr>
          <w:rStyle w:val="Nadruk"/>
        </w:rPr>
        <w:t>Hoogteligging</w:t>
      </w:r>
    </w:p>
    <w:p w14:paraId="5A9FF098" w14:textId="77777777" w:rsidR="00014E44" w:rsidRPr="00787338" w:rsidRDefault="00014E44" w:rsidP="00787338">
      <w:pPr>
        <w:spacing w:after="0"/>
        <w:rPr>
          <w:rFonts w:ascii="Verdana" w:hAnsi="Verdana"/>
          <w:sz w:val="20"/>
          <w:szCs w:val="20"/>
        </w:rPr>
      </w:pPr>
      <w:r w:rsidRPr="00787338">
        <w:rPr>
          <w:rFonts w:ascii="Verdana" w:hAnsi="Verdana"/>
          <w:sz w:val="20"/>
          <w:szCs w:val="20"/>
        </w:rPr>
        <w:t>Geen grotere hoogteliggingsafwijkingen dan 10mm ten opzichte van de gemiddelde hoogteligging</w:t>
      </w:r>
    </w:p>
    <w:p w14:paraId="5A9FF099" w14:textId="77777777" w:rsidR="00014E44" w:rsidRPr="00787338" w:rsidRDefault="00014E44" w:rsidP="00014E44">
      <w:pPr>
        <w:spacing w:after="0"/>
        <w:rPr>
          <w:rFonts w:ascii="Verdana" w:hAnsi="Verdana"/>
          <w:sz w:val="20"/>
          <w:szCs w:val="20"/>
        </w:rPr>
      </w:pPr>
    </w:p>
    <w:p w14:paraId="5A9FF09A" w14:textId="77777777" w:rsidR="00014E44" w:rsidRPr="00343617" w:rsidRDefault="00014E44" w:rsidP="00014E44">
      <w:pPr>
        <w:spacing w:after="0"/>
        <w:rPr>
          <w:rStyle w:val="Nadruk"/>
        </w:rPr>
      </w:pPr>
      <w:r w:rsidRPr="00343617">
        <w:rPr>
          <w:rStyle w:val="Nadruk"/>
        </w:rPr>
        <w:t>Vlakheid</w:t>
      </w:r>
    </w:p>
    <w:p w14:paraId="5A9FF09B" w14:textId="77777777" w:rsidR="00014E44" w:rsidRPr="00787338" w:rsidRDefault="00014E44" w:rsidP="00787338">
      <w:pPr>
        <w:spacing w:after="0"/>
        <w:rPr>
          <w:rFonts w:ascii="Verdana" w:hAnsi="Verdana"/>
          <w:sz w:val="20"/>
          <w:szCs w:val="20"/>
        </w:rPr>
      </w:pPr>
      <w:r w:rsidRPr="00787338">
        <w:rPr>
          <w:rFonts w:ascii="Verdana" w:hAnsi="Verdana"/>
          <w:sz w:val="20"/>
          <w:szCs w:val="20"/>
        </w:rPr>
        <w:t>Oneffenheden van meer dan 3 mm mogen in de sportvloer niet voorkomen</w:t>
      </w:r>
    </w:p>
    <w:p w14:paraId="5A9FF09C" w14:textId="77777777" w:rsidR="00014E44" w:rsidRPr="00787338" w:rsidRDefault="00014E44" w:rsidP="00787338">
      <w:pPr>
        <w:spacing w:after="0"/>
        <w:rPr>
          <w:rFonts w:ascii="Verdana" w:hAnsi="Verdana"/>
          <w:sz w:val="20"/>
          <w:szCs w:val="20"/>
        </w:rPr>
      </w:pPr>
      <w:r w:rsidRPr="00787338">
        <w:rPr>
          <w:rFonts w:ascii="Verdana" w:hAnsi="Verdana"/>
          <w:sz w:val="20"/>
          <w:szCs w:val="20"/>
        </w:rPr>
        <w:t>Over een afstand van 300 mm is een maximale oneffenheid van 2 mm toegestaan</w:t>
      </w:r>
    </w:p>
    <w:p w14:paraId="5A9FF09D" w14:textId="77777777" w:rsidR="0011639E" w:rsidRPr="00787338" w:rsidRDefault="0011639E" w:rsidP="00787338">
      <w:pPr>
        <w:spacing w:after="0"/>
        <w:rPr>
          <w:rFonts w:ascii="Verdana" w:hAnsi="Verdana"/>
          <w:sz w:val="20"/>
          <w:szCs w:val="20"/>
        </w:rPr>
      </w:pPr>
      <w:r w:rsidRPr="00787338">
        <w:rPr>
          <w:rFonts w:ascii="Verdana" w:hAnsi="Verdana"/>
          <w:sz w:val="20"/>
          <w:szCs w:val="20"/>
        </w:rPr>
        <w:t>Scherpe overgangen (zgn. drempels) mogen niet voorkomen</w:t>
      </w:r>
    </w:p>
    <w:p w14:paraId="5A9FF09E" w14:textId="77777777" w:rsidR="0011639E" w:rsidRPr="00787338" w:rsidRDefault="0011639E" w:rsidP="0011639E">
      <w:pPr>
        <w:spacing w:after="0"/>
        <w:rPr>
          <w:rFonts w:ascii="Verdana" w:hAnsi="Verdana"/>
          <w:sz w:val="20"/>
          <w:szCs w:val="20"/>
        </w:rPr>
      </w:pPr>
    </w:p>
    <w:p w14:paraId="5A9FF09F" w14:textId="77777777" w:rsidR="0011639E" w:rsidRPr="00343617" w:rsidRDefault="0011639E" w:rsidP="0011639E">
      <w:pPr>
        <w:spacing w:after="0"/>
        <w:rPr>
          <w:rStyle w:val="Nadruk"/>
        </w:rPr>
      </w:pPr>
      <w:r w:rsidRPr="00343617">
        <w:rPr>
          <w:rStyle w:val="Nadruk"/>
        </w:rPr>
        <w:t>Verticale vervorming</w:t>
      </w:r>
    </w:p>
    <w:p w14:paraId="5A9FF0A0" w14:textId="77777777" w:rsidR="0011639E" w:rsidRPr="00787338" w:rsidRDefault="0011639E" w:rsidP="0011639E">
      <w:pPr>
        <w:spacing w:after="0"/>
        <w:rPr>
          <w:rFonts w:ascii="Verdana" w:hAnsi="Verdana"/>
          <w:sz w:val="20"/>
          <w:szCs w:val="20"/>
        </w:rPr>
      </w:pPr>
      <w:r w:rsidRPr="00787338">
        <w:rPr>
          <w:rFonts w:ascii="Verdana" w:hAnsi="Verdana"/>
          <w:sz w:val="20"/>
          <w:szCs w:val="20"/>
        </w:rPr>
        <w:tab/>
        <w:t>3-7 mm</w:t>
      </w:r>
    </w:p>
    <w:p w14:paraId="5A9FF0A1" w14:textId="77777777" w:rsidR="0011639E" w:rsidRPr="00787338" w:rsidRDefault="0011639E" w:rsidP="0011639E">
      <w:pPr>
        <w:spacing w:after="0"/>
        <w:rPr>
          <w:rFonts w:ascii="Verdana" w:hAnsi="Verdana"/>
          <w:sz w:val="20"/>
          <w:szCs w:val="20"/>
        </w:rPr>
      </w:pPr>
    </w:p>
    <w:p w14:paraId="5A9FF0A2" w14:textId="77777777" w:rsidR="0011639E" w:rsidRPr="00343617" w:rsidRDefault="0011639E" w:rsidP="0011639E">
      <w:pPr>
        <w:spacing w:after="0"/>
        <w:rPr>
          <w:rStyle w:val="Nadruk"/>
        </w:rPr>
      </w:pPr>
      <w:r w:rsidRPr="00343617">
        <w:rPr>
          <w:rStyle w:val="Nadruk"/>
        </w:rPr>
        <w:t>Schokabsorptie</w:t>
      </w:r>
    </w:p>
    <w:p w14:paraId="5A9FF0A3" w14:textId="77777777" w:rsidR="0011639E" w:rsidRPr="00787338" w:rsidRDefault="0011639E" w:rsidP="0011639E">
      <w:pPr>
        <w:spacing w:after="0"/>
        <w:rPr>
          <w:rFonts w:ascii="Verdana" w:hAnsi="Verdana"/>
          <w:sz w:val="20"/>
          <w:szCs w:val="20"/>
        </w:rPr>
      </w:pPr>
      <w:r w:rsidRPr="00787338">
        <w:rPr>
          <w:rFonts w:ascii="Verdana" w:hAnsi="Verdana"/>
          <w:sz w:val="20"/>
          <w:szCs w:val="20"/>
        </w:rPr>
        <w:tab/>
        <w:t>35-70%</w:t>
      </w:r>
    </w:p>
    <w:p w14:paraId="5A9FF0A4" w14:textId="77777777" w:rsidR="0011639E" w:rsidRPr="00787338" w:rsidRDefault="0011639E" w:rsidP="0011639E">
      <w:pPr>
        <w:spacing w:after="0"/>
        <w:rPr>
          <w:rFonts w:ascii="Verdana" w:hAnsi="Verdana"/>
          <w:sz w:val="20"/>
          <w:szCs w:val="20"/>
        </w:rPr>
      </w:pPr>
    </w:p>
    <w:p w14:paraId="5A9FF0A5" w14:textId="77777777" w:rsidR="0011639E" w:rsidRPr="00343617" w:rsidRDefault="0011639E" w:rsidP="0011639E">
      <w:pPr>
        <w:spacing w:after="0"/>
        <w:rPr>
          <w:rStyle w:val="Nadruk"/>
        </w:rPr>
      </w:pPr>
      <w:r w:rsidRPr="00343617">
        <w:rPr>
          <w:rStyle w:val="Nadruk"/>
        </w:rPr>
        <w:t>Energierestitutie</w:t>
      </w:r>
    </w:p>
    <w:p w14:paraId="5A9FF0A6" w14:textId="77777777" w:rsidR="0011639E" w:rsidRPr="00787338" w:rsidRDefault="0011639E" w:rsidP="0011639E">
      <w:pPr>
        <w:spacing w:after="0"/>
        <w:rPr>
          <w:rFonts w:ascii="Verdana" w:hAnsi="Verdana"/>
          <w:sz w:val="20"/>
          <w:szCs w:val="20"/>
        </w:rPr>
      </w:pPr>
      <w:r w:rsidRPr="00787338">
        <w:rPr>
          <w:rFonts w:ascii="Verdana" w:hAnsi="Verdana"/>
          <w:sz w:val="20"/>
          <w:szCs w:val="20"/>
        </w:rPr>
        <w:tab/>
        <w:t>Meer dan  40% (waarbij meer dan 60 zeer goed is en tussen 40 en 50% redelijk)</w:t>
      </w:r>
    </w:p>
    <w:p w14:paraId="5A9FF0A7" w14:textId="77777777" w:rsidR="0011639E" w:rsidRPr="00787338" w:rsidRDefault="0011639E" w:rsidP="0011639E">
      <w:pPr>
        <w:spacing w:after="0"/>
        <w:rPr>
          <w:rFonts w:ascii="Verdana" w:hAnsi="Verdana"/>
          <w:sz w:val="20"/>
          <w:szCs w:val="20"/>
        </w:rPr>
      </w:pPr>
    </w:p>
    <w:p w14:paraId="5A9FF0A8" w14:textId="77777777" w:rsidR="0011639E" w:rsidRPr="00343617" w:rsidRDefault="0011639E" w:rsidP="0011639E">
      <w:pPr>
        <w:spacing w:after="0"/>
        <w:rPr>
          <w:rStyle w:val="Nadruk"/>
        </w:rPr>
      </w:pPr>
      <w:r w:rsidRPr="00343617">
        <w:rPr>
          <w:rStyle w:val="Nadruk"/>
        </w:rPr>
        <w:t>Stroefheid</w:t>
      </w:r>
    </w:p>
    <w:p w14:paraId="5A9FF0A9" w14:textId="77777777" w:rsidR="0011639E" w:rsidRPr="00787338" w:rsidRDefault="0011639E" w:rsidP="0011639E">
      <w:pPr>
        <w:spacing w:after="0"/>
        <w:rPr>
          <w:rFonts w:ascii="Verdana" w:hAnsi="Verdana"/>
          <w:sz w:val="20"/>
          <w:szCs w:val="20"/>
        </w:rPr>
      </w:pPr>
      <w:r w:rsidRPr="00787338">
        <w:rPr>
          <w:rFonts w:ascii="Verdana" w:hAnsi="Verdana"/>
          <w:sz w:val="20"/>
          <w:szCs w:val="20"/>
        </w:rPr>
        <w:tab/>
        <w:t>Droog</w:t>
      </w:r>
      <w:r w:rsidRPr="00787338">
        <w:rPr>
          <w:rFonts w:ascii="Verdana" w:hAnsi="Verdana"/>
          <w:sz w:val="20"/>
          <w:szCs w:val="20"/>
        </w:rPr>
        <w:tab/>
      </w:r>
      <w:r w:rsidRPr="00787338">
        <w:rPr>
          <w:rFonts w:ascii="Verdana" w:hAnsi="Verdana"/>
          <w:sz w:val="20"/>
          <w:szCs w:val="20"/>
        </w:rPr>
        <w:tab/>
        <w:t>0,6 – 0,8</w:t>
      </w:r>
    </w:p>
    <w:p w14:paraId="5A9FF0AA" w14:textId="77777777" w:rsidR="0011639E" w:rsidRPr="00787338" w:rsidRDefault="0011639E" w:rsidP="0011639E">
      <w:pPr>
        <w:spacing w:after="0"/>
        <w:rPr>
          <w:rFonts w:ascii="Verdana" w:hAnsi="Verdana"/>
          <w:sz w:val="20"/>
          <w:szCs w:val="20"/>
        </w:rPr>
      </w:pPr>
      <w:r w:rsidRPr="00787338">
        <w:rPr>
          <w:rFonts w:ascii="Verdana" w:hAnsi="Verdana"/>
          <w:sz w:val="20"/>
          <w:szCs w:val="20"/>
        </w:rPr>
        <w:tab/>
        <w:t>Vochtig</w:t>
      </w:r>
      <w:r w:rsidRPr="00787338">
        <w:rPr>
          <w:rFonts w:ascii="Verdana" w:hAnsi="Verdana"/>
          <w:sz w:val="20"/>
          <w:szCs w:val="20"/>
        </w:rPr>
        <w:tab/>
        <w:t>0,0 – 0,8</w:t>
      </w:r>
    </w:p>
    <w:p w14:paraId="5A9FF0AB" w14:textId="77777777" w:rsidR="0011639E" w:rsidRPr="00787338" w:rsidRDefault="0011639E" w:rsidP="0011639E">
      <w:pPr>
        <w:spacing w:after="0"/>
        <w:rPr>
          <w:rFonts w:ascii="Verdana" w:hAnsi="Verdana"/>
          <w:sz w:val="20"/>
          <w:szCs w:val="20"/>
        </w:rPr>
      </w:pPr>
    </w:p>
    <w:p w14:paraId="5A9FF0AC" w14:textId="77777777" w:rsidR="0011639E" w:rsidRPr="00343617" w:rsidRDefault="0011639E" w:rsidP="0011639E">
      <w:pPr>
        <w:spacing w:after="0"/>
        <w:rPr>
          <w:rStyle w:val="Nadruk"/>
        </w:rPr>
      </w:pPr>
      <w:r w:rsidRPr="00343617">
        <w:rPr>
          <w:rStyle w:val="Nadruk"/>
        </w:rPr>
        <w:t>Glijvermogen</w:t>
      </w:r>
    </w:p>
    <w:p w14:paraId="5A9FF0AD" w14:textId="77777777" w:rsidR="0011639E" w:rsidRPr="00787338" w:rsidRDefault="0011639E" w:rsidP="0011639E">
      <w:pPr>
        <w:spacing w:after="0"/>
        <w:rPr>
          <w:rFonts w:ascii="Verdana" w:hAnsi="Verdana"/>
          <w:sz w:val="20"/>
          <w:szCs w:val="20"/>
        </w:rPr>
      </w:pPr>
      <w:r w:rsidRPr="00787338">
        <w:rPr>
          <w:rFonts w:ascii="Verdana" w:hAnsi="Verdana"/>
          <w:sz w:val="20"/>
          <w:szCs w:val="20"/>
        </w:rPr>
        <w:tab/>
        <w:t>0,1 – 0,5</w:t>
      </w:r>
    </w:p>
    <w:p w14:paraId="5A9FF0AE" w14:textId="77777777" w:rsidR="00BD06D3" w:rsidRPr="00787338" w:rsidRDefault="00BD06D3" w:rsidP="0011639E">
      <w:pPr>
        <w:spacing w:after="0"/>
        <w:rPr>
          <w:rFonts w:ascii="Verdana" w:hAnsi="Verdana"/>
          <w:sz w:val="20"/>
          <w:szCs w:val="20"/>
        </w:rPr>
      </w:pPr>
    </w:p>
    <w:p w14:paraId="5A9FF0AF" w14:textId="77777777" w:rsidR="00BD06D3" w:rsidRPr="00787338" w:rsidRDefault="00BD06D3" w:rsidP="0011639E">
      <w:pPr>
        <w:spacing w:after="0"/>
        <w:rPr>
          <w:rFonts w:ascii="Verdana" w:hAnsi="Verdana"/>
          <w:sz w:val="20"/>
          <w:szCs w:val="20"/>
        </w:rPr>
      </w:pPr>
    </w:p>
    <w:p w14:paraId="5A9FF0B1" w14:textId="03C821E0" w:rsidR="0011639E" w:rsidRPr="00787338" w:rsidRDefault="00BD06D3" w:rsidP="0011639E">
      <w:pPr>
        <w:spacing w:after="0"/>
        <w:rPr>
          <w:rFonts w:ascii="Verdana" w:hAnsi="Verdana"/>
          <w:sz w:val="20"/>
          <w:szCs w:val="20"/>
        </w:rPr>
      </w:pPr>
      <w:r w:rsidRPr="00787338">
        <w:rPr>
          <w:rFonts w:ascii="Verdana" w:hAnsi="Verdana"/>
          <w:sz w:val="20"/>
          <w:szCs w:val="20"/>
        </w:rPr>
        <w:t xml:space="preserve">De (huidige) sportvloerleveranciers (o.a. </w:t>
      </w:r>
      <w:proofErr w:type="spellStart"/>
      <w:r w:rsidRPr="00787338">
        <w:rPr>
          <w:rFonts w:ascii="Verdana" w:hAnsi="Verdana"/>
          <w:sz w:val="20"/>
          <w:szCs w:val="20"/>
        </w:rPr>
        <w:t>Versacourt</w:t>
      </w:r>
      <w:proofErr w:type="spellEnd"/>
      <w:r w:rsidR="00527EE6">
        <w:rPr>
          <w:rFonts w:ascii="Verdana" w:hAnsi="Verdana"/>
          <w:sz w:val="20"/>
          <w:szCs w:val="20"/>
        </w:rPr>
        <w:t xml:space="preserve"> en Royal Campen</w:t>
      </w:r>
      <w:r w:rsidRPr="00787338">
        <w:rPr>
          <w:rFonts w:ascii="Verdana" w:hAnsi="Verdana"/>
          <w:sz w:val="20"/>
          <w:szCs w:val="20"/>
        </w:rPr>
        <w:t xml:space="preserve">) hebben (of gaan) hun vloer(en) aanbieden bij KIWA/ISA ter toetsing aan de normen. </w:t>
      </w:r>
    </w:p>
    <w:p w14:paraId="5A9FF0B2" w14:textId="77777777" w:rsidR="00BD06D3" w:rsidRPr="00787338" w:rsidRDefault="00BD06D3" w:rsidP="0011639E">
      <w:pPr>
        <w:spacing w:after="0"/>
        <w:rPr>
          <w:rFonts w:ascii="Verdana" w:hAnsi="Verdana"/>
          <w:sz w:val="20"/>
          <w:szCs w:val="20"/>
        </w:rPr>
      </w:pPr>
      <w:r w:rsidRPr="00787338">
        <w:rPr>
          <w:rFonts w:ascii="Verdana" w:hAnsi="Verdana"/>
          <w:sz w:val="20"/>
          <w:szCs w:val="20"/>
        </w:rPr>
        <w:t>Er zal een sportvloerenlijst komen met erkende leveranciers van (tijdelijke) sportvloeren.</w:t>
      </w:r>
    </w:p>
    <w:p w14:paraId="5A9FF0B3" w14:textId="77777777" w:rsidR="00BD06D3" w:rsidRPr="00787338" w:rsidRDefault="00BD06D3" w:rsidP="0011639E">
      <w:pPr>
        <w:spacing w:after="0"/>
        <w:rPr>
          <w:rFonts w:ascii="Verdana" w:hAnsi="Verdana"/>
          <w:sz w:val="20"/>
          <w:szCs w:val="20"/>
        </w:rPr>
      </w:pPr>
      <w:r w:rsidRPr="00787338">
        <w:rPr>
          <w:rFonts w:ascii="Verdana" w:hAnsi="Verdana"/>
          <w:sz w:val="20"/>
          <w:szCs w:val="20"/>
        </w:rPr>
        <w:t xml:space="preserve">Verenigingen die een tijdelijke accommodatie neerzetten en daar competitie willen laten spelen zullen een keuze moeten maken uit een van de erkende leveranciers. </w:t>
      </w:r>
    </w:p>
    <w:p w14:paraId="5A9FF0B4" w14:textId="77777777" w:rsidR="00BD06D3" w:rsidRDefault="00BD06D3" w:rsidP="0011639E">
      <w:pPr>
        <w:spacing w:after="0"/>
        <w:rPr>
          <w:rFonts w:ascii="Verdana" w:hAnsi="Verdana"/>
          <w:sz w:val="20"/>
          <w:szCs w:val="20"/>
        </w:rPr>
      </w:pPr>
      <w:r w:rsidRPr="00787338">
        <w:rPr>
          <w:rFonts w:ascii="Verdana" w:hAnsi="Verdana"/>
          <w:sz w:val="20"/>
          <w:szCs w:val="20"/>
        </w:rPr>
        <w:t>(de huidige leveranciers werken mee aan dit proces, en hebben dit mede geïnitieerd).</w:t>
      </w:r>
    </w:p>
    <w:p w14:paraId="5A9FF0B5" w14:textId="77777777" w:rsidR="00D07DE2" w:rsidRDefault="00D07DE2" w:rsidP="0011639E">
      <w:pPr>
        <w:spacing w:after="0"/>
        <w:rPr>
          <w:rFonts w:ascii="Verdana" w:hAnsi="Verdana"/>
          <w:sz w:val="20"/>
          <w:szCs w:val="20"/>
        </w:rPr>
      </w:pPr>
    </w:p>
    <w:p w14:paraId="51E1B402" w14:textId="77777777" w:rsidR="00527EE6" w:rsidRDefault="00527EE6">
      <w:pPr>
        <w:rPr>
          <w:rFonts w:ascii="Verdana" w:hAnsi="Verdana"/>
          <w:sz w:val="20"/>
          <w:szCs w:val="20"/>
        </w:rPr>
      </w:pPr>
      <w:r>
        <w:rPr>
          <w:rFonts w:ascii="Verdana" w:hAnsi="Verdana"/>
          <w:sz w:val="20"/>
          <w:szCs w:val="20"/>
        </w:rPr>
        <w:br w:type="page"/>
      </w:r>
    </w:p>
    <w:p w14:paraId="5A9FF0B6" w14:textId="22B3416D" w:rsidR="00C50DCA" w:rsidRDefault="00C50DCA" w:rsidP="0011639E">
      <w:pPr>
        <w:spacing w:after="0"/>
        <w:rPr>
          <w:rFonts w:ascii="Verdana" w:hAnsi="Verdana"/>
          <w:sz w:val="20"/>
          <w:szCs w:val="20"/>
        </w:rPr>
      </w:pPr>
      <w:r>
        <w:rPr>
          <w:rFonts w:ascii="Verdana" w:hAnsi="Verdana"/>
          <w:sz w:val="20"/>
          <w:szCs w:val="20"/>
        </w:rPr>
        <w:lastRenderedPageBreak/>
        <w:t>Opmerkingen:</w:t>
      </w:r>
    </w:p>
    <w:p w14:paraId="5A9FF0B7" w14:textId="29D52B07" w:rsidR="00C50DCA" w:rsidRPr="00C50DCA" w:rsidRDefault="00C50DCA" w:rsidP="00C50DCA">
      <w:pPr>
        <w:pStyle w:val="Lijstalinea"/>
        <w:numPr>
          <w:ilvl w:val="0"/>
          <w:numId w:val="20"/>
        </w:numPr>
        <w:spacing w:after="0"/>
        <w:rPr>
          <w:rFonts w:ascii="Verdana" w:hAnsi="Verdana"/>
          <w:sz w:val="20"/>
          <w:szCs w:val="20"/>
        </w:rPr>
      </w:pPr>
      <w:r w:rsidRPr="00C50DCA">
        <w:rPr>
          <w:rFonts w:ascii="Verdana" w:hAnsi="Verdana" w:cs="Arial"/>
          <w:color w:val="000000"/>
          <w:sz w:val="20"/>
          <w:szCs w:val="20"/>
        </w:rPr>
        <w:t>Zaalhockey heeft baat bij een perfect vlakke en vlakverende ondergrond. Het feit dat de vloer uit losse modules is opgebouwd mag </w:t>
      </w:r>
      <w:r w:rsidR="00527EE6">
        <w:rPr>
          <w:rFonts w:ascii="Verdana" w:hAnsi="Verdana" w:cs="Arial"/>
          <w:color w:val="000000"/>
          <w:sz w:val="20"/>
          <w:szCs w:val="20"/>
        </w:rPr>
        <w:t>geen</w:t>
      </w:r>
      <w:r w:rsidRPr="00C50DCA">
        <w:rPr>
          <w:rFonts w:ascii="Verdana" w:hAnsi="Verdana" w:cs="Arial"/>
          <w:color w:val="000000"/>
          <w:sz w:val="20"/>
          <w:szCs w:val="20"/>
        </w:rPr>
        <w:t> belemmering voor de balvlucht en stick opleveren. </w:t>
      </w:r>
    </w:p>
    <w:p w14:paraId="5A9FF0B8" w14:textId="71E07AE4" w:rsidR="00C50DCA" w:rsidRPr="00C50DCA" w:rsidRDefault="00C50DCA" w:rsidP="00C50DCA">
      <w:pPr>
        <w:pStyle w:val="Lijstalinea"/>
        <w:numPr>
          <w:ilvl w:val="0"/>
          <w:numId w:val="20"/>
        </w:numPr>
        <w:spacing w:after="0"/>
        <w:rPr>
          <w:rFonts w:ascii="Verdana" w:hAnsi="Verdana"/>
          <w:sz w:val="20"/>
          <w:szCs w:val="20"/>
        </w:rPr>
      </w:pPr>
      <w:r w:rsidRPr="00C50DCA">
        <w:rPr>
          <w:rFonts w:ascii="Verdana" w:hAnsi="Verdana" w:cs="Arial"/>
          <w:color w:val="000000"/>
          <w:sz w:val="20"/>
          <w:szCs w:val="20"/>
        </w:rPr>
        <w:t>Een modulaire sportvloer is een flinke investering. Meestal worden zaalhockeyvloeren elk seizoen gedemonteerd en weer opnieuw gelegd. Conventionele vloeren met 'lusjes' gaan op den duur kapot omdat de lussen afbreken na 10 keer leggen in koude omstandigheden! </w:t>
      </w:r>
    </w:p>
    <w:p w14:paraId="5A9FF0B9" w14:textId="77777777" w:rsidR="00C50DCA" w:rsidRPr="00AC1D0C" w:rsidRDefault="00C50DCA" w:rsidP="00C50DCA">
      <w:pPr>
        <w:pStyle w:val="Normaalweb"/>
        <w:numPr>
          <w:ilvl w:val="0"/>
          <w:numId w:val="20"/>
        </w:numPr>
        <w:spacing w:after="0" w:afterAutospacing="0"/>
        <w:rPr>
          <w:rFonts w:ascii="Verdana" w:hAnsi="Verdana"/>
          <w:sz w:val="20"/>
          <w:szCs w:val="20"/>
        </w:rPr>
      </w:pPr>
      <w:r w:rsidRPr="00C50DCA">
        <w:rPr>
          <w:rFonts w:ascii="Verdana" w:hAnsi="Verdana" w:cs="Arial"/>
          <w:color w:val="000000"/>
          <w:sz w:val="20"/>
          <w:szCs w:val="20"/>
        </w:rPr>
        <w:t>De </w:t>
      </w:r>
      <w:r w:rsidRPr="00AC1D0C">
        <w:rPr>
          <w:rFonts w:ascii="Verdana" w:hAnsi="Verdana" w:cs="Arial"/>
          <w:bCs/>
          <w:color w:val="000000"/>
          <w:sz w:val="20"/>
          <w:szCs w:val="20"/>
        </w:rPr>
        <w:t>snelheid van leggen</w:t>
      </w:r>
      <w:r w:rsidRPr="00AC1D0C">
        <w:rPr>
          <w:rFonts w:ascii="Verdana" w:hAnsi="Verdana" w:cs="Arial"/>
          <w:color w:val="000000"/>
          <w:sz w:val="20"/>
          <w:szCs w:val="20"/>
        </w:rPr>
        <w:t> is zeer belangrijk. Vaak moet de gehele vloer in 1 dag gelegd kunnen worden. Hierdoor is er weinig 'downtijd' van het kunstgras.</w:t>
      </w:r>
    </w:p>
    <w:p w14:paraId="5A9FF0BA" w14:textId="4D230FAF" w:rsidR="00C50DCA" w:rsidRPr="00AC1D0C" w:rsidRDefault="00C50DCA" w:rsidP="00C50DCA">
      <w:pPr>
        <w:pStyle w:val="Normaalweb"/>
        <w:numPr>
          <w:ilvl w:val="0"/>
          <w:numId w:val="20"/>
        </w:numPr>
        <w:spacing w:after="0" w:afterAutospacing="0"/>
        <w:rPr>
          <w:rFonts w:ascii="Verdana" w:hAnsi="Verdana"/>
          <w:sz w:val="20"/>
          <w:szCs w:val="20"/>
        </w:rPr>
      </w:pPr>
      <w:r w:rsidRPr="00AC1D0C">
        <w:rPr>
          <w:rFonts w:ascii="Verdana" w:hAnsi="Verdana" w:cs="Arial"/>
          <w:color w:val="000000"/>
          <w:sz w:val="20"/>
          <w:szCs w:val="20"/>
        </w:rPr>
        <w:t>Het belangrijkste punt is dat </w:t>
      </w:r>
      <w:r w:rsidRPr="00AC1D0C">
        <w:rPr>
          <w:rFonts w:ascii="Verdana" w:hAnsi="Verdana" w:cs="Arial"/>
          <w:bCs/>
          <w:color w:val="000000"/>
          <w:sz w:val="20"/>
          <w:szCs w:val="20"/>
        </w:rPr>
        <w:t>de kunstgrasmat</w:t>
      </w:r>
      <w:r w:rsidR="00AC1D0C">
        <w:rPr>
          <w:rFonts w:ascii="Verdana" w:hAnsi="Verdana" w:cs="Arial"/>
          <w:bCs/>
          <w:color w:val="000000"/>
          <w:sz w:val="20"/>
          <w:szCs w:val="20"/>
        </w:rPr>
        <w:t xml:space="preserve"> geen</w:t>
      </w:r>
      <w:r w:rsidRPr="00AC1D0C">
        <w:rPr>
          <w:rFonts w:ascii="Verdana" w:hAnsi="Verdana" w:cs="Arial"/>
          <w:bCs/>
          <w:color w:val="000000"/>
          <w:sz w:val="20"/>
          <w:szCs w:val="20"/>
        </w:rPr>
        <w:t xml:space="preserve"> schade mag ondervinden van de modulaire vloer!</w:t>
      </w:r>
      <w:r w:rsidRPr="00AC1D0C">
        <w:rPr>
          <w:rFonts w:ascii="Verdana" w:hAnsi="Verdana" w:cs="Arial"/>
          <w:color w:val="000000"/>
          <w:sz w:val="20"/>
          <w:szCs w:val="20"/>
        </w:rPr>
        <w:t> Er is proefondervindelijk vastgesteld dat de modulaire vloer ten minste 11.500 'ondersteuningspunten' per m2 moet hebben om de kracht goed te verdelen</w:t>
      </w:r>
      <w:r w:rsidRPr="00AC1D0C">
        <w:rPr>
          <w:rFonts w:ascii="Verdana" w:hAnsi="Verdana" w:cs="Arial"/>
          <w:bCs/>
          <w:color w:val="000000"/>
          <w:sz w:val="20"/>
          <w:szCs w:val="20"/>
        </w:rPr>
        <w:t>.</w:t>
      </w:r>
      <w:r w:rsidRPr="00AC1D0C">
        <w:rPr>
          <w:rFonts w:ascii="Verdana" w:hAnsi="Verdana" w:cs="Arial"/>
          <w:color w:val="000000"/>
          <w:sz w:val="20"/>
          <w:szCs w:val="20"/>
        </w:rPr>
        <w:t> </w:t>
      </w:r>
    </w:p>
    <w:p w14:paraId="38BA43DD" w14:textId="77777777" w:rsidR="00AC1D0C" w:rsidRPr="00AC1D0C" w:rsidRDefault="00C50DCA" w:rsidP="00C50DCA">
      <w:pPr>
        <w:pStyle w:val="Normaalweb"/>
        <w:numPr>
          <w:ilvl w:val="0"/>
          <w:numId w:val="20"/>
        </w:numPr>
        <w:spacing w:after="0" w:afterAutospacing="0"/>
        <w:rPr>
          <w:rFonts w:ascii="Verdana" w:hAnsi="Verdana"/>
          <w:sz w:val="20"/>
          <w:szCs w:val="20"/>
        </w:rPr>
      </w:pPr>
      <w:r w:rsidRPr="00AC1D0C">
        <w:rPr>
          <w:rFonts w:ascii="Verdana" w:hAnsi="Verdana" w:cs="Arial"/>
          <w:color w:val="000000"/>
          <w:sz w:val="20"/>
          <w:szCs w:val="20"/>
        </w:rPr>
        <w:t xml:space="preserve">Verder is een speciaal vochtmembraan dat het </w:t>
      </w:r>
      <w:r w:rsidR="00527EE6" w:rsidRPr="00AC1D0C">
        <w:rPr>
          <w:rFonts w:ascii="Verdana" w:hAnsi="Verdana" w:cs="Arial"/>
          <w:color w:val="000000"/>
          <w:sz w:val="20"/>
          <w:szCs w:val="20"/>
        </w:rPr>
        <w:t>kunst</w:t>
      </w:r>
      <w:r w:rsidRPr="00AC1D0C">
        <w:rPr>
          <w:rFonts w:ascii="Verdana" w:hAnsi="Verdana" w:cs="Arial"/>
          <w:color w:val="000000"/>
          <w:sz w:val="20"/>
          <w:szCs w:val="20"/>
        </w:rPr>
        <w:t xml:space="preserve">gras laat ademen en </w:t>
      </w:r>
      <w:proofErr w:type="spellStart"/>
      <w:r w:rsidRPr="00AC1D0C">
        <w:rPr>
          <w:rFonts w:ascii="Verdana" w:hAnsi="Verdana" w:cs="Arial"/>
          <w:color w:val="000000"/>
          <w:sz w:val="20"/>
          <w:szCs w:val="20"/>
        </w:rPr>
        <w:t>infill</w:t>
      </w:r>
      <w:proofErr w:type="spellEnd"/>
      <w:r w:rsidRPr="00AC1D0C">
        <w:rPr>
          <w:rFonts w:ascii="Verdana" w:hAnsi="Verdana" w:cs="Arial"/>
          <w:color w:val="000000"/>
          <w:sz w:val="20"/>
          <w:szCs w:val="20"/>
        </w:rPr>
        <w:t xml:space="preserve"> (zand) van </w:t>
      </w:r>
      <w:r w:rsidR="00527EE6" w:rsidRPr="00AC1D0C">
        <w:rPr>
          <w:rFonts w:ascii="Verdana" w:hAnsi="Verdana" w:cs="Arial"/>
          <w:color w:val="000000"/>
          <w:sz w:val="20"/>
          <w:szCs w:val="20"/>
        </w:rPr>
        <w:t>het zaalveld</w:t>
      </w:r>
      <w:r w:rsidRPr="00AC1D0C">
        <w:rPr>
          <w:rFonts w:ascii="Verdana" w:hAnsi="Verdana" w:cs="Arial"/>
          <w:color w:val="000000"/>
          <w:sz w:val="20"/>
          <w:szCs w:val="20"/>
        </w:rPr>
        <w:t xml:space="preserve"> houdt onontbeerlijk. Dit voorkomt beschadigingen aan de vloer.</w:t>
      </w:r>
    </w:p>
    <w:p w14:paraId="3C365EA0" w14:textId="22D8D179" w:rsidR="00AC1D0C" w:rsidRPr="00AC1D0C" w:rsidRDefault="00C50DCA" w:rsidP="00320440">
      <w:pPr>
        <w:pStyle w:val="Normaalweb"/>
        <w:numPr>
          <w:ilvl w:val="0"/>
          <w:numId w:val="21"/>
        </w:numPr>
        <w:spacing w:after="0" w:afterAutospacing="0"/>
        <w:rPr>
          <w:rFonts w:ascii="Verdana" w:hAnsi="Verdana"/>
          <w:sz w:val="20"/>
          <w:szCs w:val="20"/>
        </w:rPr>
      </w:pPr>
      <w:r w:rsidRPr="00AC1D0C">
        <w:rPr>
          <w:rFonts w:ascii="Verdana" w:hAnsi="Verdana" w:cs="Arial"/>
          <w:color w:val="000000"/>
          <w:sz w:val="20"/>
          <w:szCs w:val="20"/>
        </w:rPr>
        <w:t>Een ander zeer belangrijk punt is het gevaar van </w:t>
      </w:r>
      <w:r w:rsidRPr="00AC1D0C">
        <w:rPr>
          <w:rFonts w:ascii="Verdana" w:hAnsi="Verdana" w:cs="Arial"/>
          <w:bCs/>
          <w:color w:val="000000"/>
          <w:sz w:val="20"/>
          <w:szCs w:val="20"/>
        </w:rPr>
        <w:t>condens op de vloer dat een onbespeelbare situatie oplevert. </w:t>
      </w:r>
      <w:r w:rsidRPr="00AC1D0C">
        <w:rPr>
          <w:rFonts w:ascii="Verdana" w:hAnsi="Verdana" w:cs="Arial"/>
          <w:color w:val="000000"/>
          <w:sz w:val="20"/>
          <w:szCs w:val="20"/>
        </w:rPr>
        <w:t>Condens ontstaat wanneer de vloer een andere temperatuur heeft dan de hal of tent. Het is hiervoor noodzakelijk een vloer toe te passen die in combinatie met lucht als isolator snel de temperatuur van de omgeving aanneemt</w:t>
      </w:r>
      <w:r w:rsidRPr="00AC1D0C">
        <w:rPr>
          <w:rFonts w:ascii="Verdana" w:hAnsi="Verdana" w:cs="Arial"/>
          <w:bCs/>
          <w:color w:val="000000"/>
          <w:sz w:val="20"/>
          <w:szCs w:val="20"/>
        </w:rPr>
        <w:t>.</w:t>
      </w:r>
      <w:r w:rsidRPr="00AC1D0C">
        <w:rPr>
          <w:rFonts w:ascii="Verdana" w:hAnsi="Verdana" w:cs="Arial"/>
          <w:color w:val="000000"/>
          <w:sz w:val="20"/>
          <w:szCs w:val="20"/>
        </w:rPr>
        <w:t>  </w:t>
      </w:r>
      <w:r w:rsidRPr="00AC1D0C">
        <w:rPr>
          <w:rFonts w:ascii="Verdana" w:hAnsi="Verdana" w:cs="Arial"/>
          <w:bCs/>
          <w:color w:val="000000"/>
          <w:sz w:val="20"/>
          <w:szCs w:val="20"/>
        </w:rPr>
        <w:t>Let wel! </w:t>
      </w:r>
      <w:r w:rsidRPr="00AC1D0C">
        <w:rPr>
          <w:rFonts w:ascii="Verdana" w:hAnsi="Verdana" w:cs="Arial"/>
          <w:color w:val="000000"/>
          <w:sz w:val="20"/>
          <w:szCs w:val="20"/>
        </w:rPr>
        <w:t xml:space="preserve">Verwarmen van de hal brengt hier geen enkele verbetering! Aangezien de koude ondergrond de vloer blijft afkoelen met condens als gevolg. Ook hier spelen de 'support </w:t>
      </w:r>
      <w:proofErr w:type="spellStart"/>
      <w:r w:rsidRPr="00AC1D0C">
        <w:rPr>
          <w:rFonts w:ascii="Verdana" w:hAnsi="Verdana" w:cs="Arial"/>
          <w:color w:val="000000"/>
          <w:sz w:val="20"/>
          <w:szCs w:val="20"/>
        </w:rPr>
        <w:t>towers</w:t>
      </w:r>
      <w:proofErr w:type="spellEnd"/>
      <w:r w:rsidRPr="00AC1D0C">
        <w:rPr>
          <w:rFonts w:ascii="Verdana" w:hAnsi="Verdana" w:cs="Arial"/>
          <w:color w:val="000000"/>
          <w:sz w:val="20"/>
          <w:szCs w:val="20"/>
        </w:rPr>
        <w:t xml:space="preserve">', de ondersteuningspunten, een cruciale rol qua ventilatie. Een massieve vloer zou bijvoorbeeld onwerkbaar zijn. </w:t>
      </w:r>
      <w:r w:rsidR="00AC1D0C" w:rsidRPr="00AC1D0C">
        <w:rPr>
          <w:rFonts w:ascii="Verdana" w:hAnsi="Verdana" w:cs="Arial"/>
          <w:color w:val="000000"/>
          <w:sz w:val="20"/>
          <w:szCs w:val="20"/>
        </w:rPr>
        <w:t>Haal informatie op bij zowel de tent, vloer als kunstgrasleverancier c.q. bij verenigingen met ervaring, om een “natte” zaalhockeyvloer te vermijden.</w:t>
      </w:r>
    </w:p>
    <w:p w14:paraId="72E8DA55" w14:textId="4FE5AD84" w:rsidR="00AC1D0C" w:rsidRPr="00AC1D0C" w:rsidRDefault="00AC1D0C" w:rsidP="00320440">
      <w:pPr>
        <w:pStyle w:val="Normaalweb"/>
        <w:numPr>
          <w:ilvl w:val="0"/>
          <w:numId w:val="21"/>
        </w:numPr>
        <w:spacing w:after="0" w:afterAutospacing="0"/>
        <w:rPr>
          <w:rFonts w:ascii="Verdana" w:hAnsi="Verdana"/>
          <w:sz w:val="20"/>
          <w:szCs w:val="20"/>
        </w:rPr>
      </w:pPr>
      <w:r>
        <w:rPr>
          <w:rFonts w:ascii="Verdana" w:hAnsi="Verdana"/>
          <w:sz w:val="20"/>
          <w:szCs w:val="20"/>
        </w:rPr>
        <w:t>De klimaatomstandigheden in de blaashal/alu-tent zijn uiteraard ook mede afhankelijk van de keuze van blaashal of Alu-tent.</w:t>
      </w:r>
    </w:p>
    <w:p w14:paraId="5A9FF0BD" w14:textId="2C99C9A0" w:rsidR="00C50DCA" w:rsidRPr="00AC1D0C" w:rsidRDefault="00FB2AB9" w:rsidP="00C520D9">
      <w:pPr>
        <w:pStyle w:val="Normaalweb"/>
        <w:numPr>
          <w:ilvl w:val="0"/>
          <w:numId w:val="21"/>
        </w:numPr>
        <w:spacing w:after="0" w:afterAutospacing="0"/>
        <w:rPr>
          <w:rFonts w:ascii="Verdana" w:hAnsi="Verdana"/>
          <w:sz w:val="20"/>
          <w:szCs w:val="20"/>
        </w:rPr>
      </w:pPr>
      <w:r w:rsidRPr="00AC1D0C">
        <w:rPr>
          <w:rStyle w:val="Zwaar"/>
          <w:rFonts w:ascii="Verdana" w:hAnsi="Verdana"/>
          <w:b w:val="0"/>
          <w:noProof/>
          <w:sz w:val="20"/>
          <w:szCs w:val="20"/>
        </w:rPr>
        <mc:AlternateContent>
          <mc:Choice Requires="wps">
            <w:drawing>
              <wp:anchor distT="0" distB="0" distL="114300" distR="114300" simplePos="0" relativeHeight="251659264" behindDoc="0" locked="0" layoutInCell="0" allowOverlap="1" wp14:anchorId="5A9FF1A1" wp14:editId="5A9FF1A2">
                <wp:simplePos x="0" y="0"/>
                <wp:positionH relativeFrom="page">
                  <wp:posOffset>1123950</wp:posOffset>
                </wp:positionH>
                <wp:positionV relativeFrom="page">
                  <wp:posOffset>6829425</wp:posOffset>
                </wp:positionV>
                <wp:extent cx="6010275" cy="1314450"/>
                <wp:effectExtent l="38100" t="38100" r="47625" b="3810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144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A9FF1B3" w14:textId="77777777" w:rsidR="00FB2AB9" w:rsidRPr="008145C4" w:rsidRDefault="00FB2AB9" w:rsidP="00FB2AB9">
                            <w:pPr>
                              <w:jc w:val="both"/>
                              <w:rPr>
                                <w:rFonts w:ascii="Verdana" w:hAnsi="Verdana"/>
                                <w:sz w:val="20"/>
                                <w:szCs w:val="20"/>
                              </w:rPr>
                            </w:pPr>
                            <w:r w:rsidRPr="008145C4">
                              <w:rPr>
                                <w:rFonts w:ascii="Verdana" w:hAnsi="Verdana"/>
                                <w:sz w:val="20"/>
                                <w:szCs w:val="20"/>
                              </w:rPr>
                              <w:t xml:space="preserve">Leveranciers: </w:t>
                            </w:r>
                            <w:r>
                              <w:rPr>
                                <w:rFonts w:ascii="Verdana" w:hAnsi="Verdana"/>
                                <w:sz w:val="20"/>
                                <w:szCs w:val="20"/>
                              </w:rPr>
                              <w:t>(zie straks sportvloerenlijst www……..)</w:t>
                            </w:r>
                          </w:p>
                          <w:p w14:paraId="5A9FF1B5" w14:textId="77777777" w:rsidR="00FB2AB9" w:rsidRDefault="00FB2AB9" w:rsidP="00FB2AB9">
                            <w:pPr>
                              <w:jc w:val="both"/>
                              <w:rPr>
                                <w:rFonts w:ascii="Verdana" w:hAnsi="Verdana"/>
                                <w:sz w:val="16"/>
                                <w:szCs w:val="16"/>
                                <w:lang w:val="en-US"/>
                              </w:rPr>
                            </w:pPr>
                            <w:proofErr w:type="spellStart"/>
                            <w:r w:rsidRPr="00FB2AB9">
                              <w:rPr>
                                <w:rFonts w:ascii="Verdana" w:hAnsi="Verdana"/>
                                <w:sz w:val="16"/>
                                <w:szCs w:val="16"/>
                                <w:lang w:val="en-US"/>
                              </w:rPr>
                              <w:t>Versacourt</w:t>
                            </w:r>
                            <w:proofErr w:type="spellEnd"/>
                            <w:r w:rsidRPr="00FB2AB9">
                              <w:rPr>
                                <w:rFonts w:ascii="Verdana" w:hAnsi="Verdana"/>
                                <w:sz w:val="16"/>
                                <w:szCs w:val="16"/>
                                <w:lang w:val="en-US"/>
                              </w:rPr>
                              <w:t>:</w:t>
                            </w:r>
                            <w:r w:rsidRPr="00FB2AB9">
                              <w:rPr>
                                <w:rFonts w:ascii="Verdana" w:hAnsi="Verdana"/>
                                <w:sz w:val="16"/>
                                <w:szCs w:val="16"/>
                                <w:lang w:val="en-US"/>
                              </w:rPr>
                              <w:tab/>
                            </w:r>
                            <w:hyperlink r:id="rId19" w:history="1">
                              <w:r w:rsidRPr="00447233">
                                <w:rPr>
                                  <w:rStyle w:val="Hyperlink"/>
                                  <w:rFonts w:ascii="Verdana" w:hAnsi="Verdana"/>
                                  <w:sz w:val="16"/>
                                  <w:szCs w:val="16"/>
                                  <w:lang w:val="en-US"/>
                                </w:rPr>
                                <w:t>http://www.versacourt.com/</w:t>
                              </w:r>
                            </w:hyperlink>
                          </w:p>
                          <w:p w14:paraId="59D2DAD7" w14:textId="77777777" w:rsidR="00AC1D0C" w:rsidRDefault="00AC1D0C" w:rsidP="00AC1D0C">
                            <w:pPr>
                              <w:jc w:val="both"/>
                              <w:rPr>
                                <w:rFonts w:ascii="Verdana" w:hAnsi="Verdana"/>
                                <w:sz w:val="16"/>
                                <w:szCs w:val="16"/>
                                <w:lang w:val="en-US"/>
                              </w:rPr>
                            </w:pPr>
                            <w:r w:rsidRPr="00FB2AB9">
                              <w:rPr>
                                <w:rFonts w:ascii="Verdana" w:hAnsi="Verdana"/>
                                <w:sz w:val="16"/>
                                <w:szCs w:val="16"/>
                                <w:lang w:val="en-US"/>
                              </w:rPr>
                              <w:t xml:space="preserve">Royal </w:t>
                            </w:r>
                            <w:proofErr w:type="spellStart"/>
                            <w:r w:rsidRPr="00FB2AB9">
                              <w:rPr>
                                <w:rFonts w:ascii="Verdana" w:hAnsi="Verdana"/>
                                <w:sz w:val="16"/>
                                <w:szCs w:val="16"/>
                                <w:lang w:val="en-US"/>
                              </w:rPr>
                              <w:t>Campen</w:t>
                            </w:r>
                            <w:proofErr w:type="spellEnd"/>
                            <w:r w:rsidRPr="00FB2AB9">
                              <w:rPr>
                                <w:rFonts w:ascii="Verdana" w:hAnsi="Verdana"/>
                                <w:sz w:val="16"/>
                                <w:szCs w:val="16"/>
                                <w:lang w:val="en-US"/>
                              </w:rPr>
                              <w:t>:</w:t>
                            </w:r>
                            <w:r w:rsidRPr="00FB2AB9">
                              <w:rPr>
                                <w:rFonts w:ascii="Verdana" w:hAnsi="Verdana"/>
                                <w:sz w:val="16"/>
                                <w:szCs w:val="16"/>
                                <w:lang w:val="en-US"/>
                              </w:rPr>
                              <w:tab/>
                            </w:r>
                            <w:hyperlink r:id="rId20" w:history="1">
                              <w:r w:rsidRPr="00447233">
                                <w:rPr>
                                  <w:rStyle w:val="Hyperlink"/>
                                  <w:rFonts w:ascii="Verdana" w:hAnsi="Verdana"/>
                                  <w:sz w:val="16"/>
                                  <w:szCs w:val="16"/>
                                  <w:lang w:val="en-US"/>
                                </w:rPr>
                                <w:t>http://www.royalcampen.nl/</w:t>
                              </w:r>
                            </w:hyperlink>
                          </w:p>
                          <w:p w14:paraId="5A9FF1B7" w14:textId="77777777" w:rsidR="00FB2AB9" w:rsidRDefault="00FB2AB9" w:rsidP="00FB2AB9">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A9FF1A1" id="_x0000_s1028" type="#_x0000_t202" style="position:absolute;left:0;text-align:left;margin-left:88.5pt;margin-top:537.75pt;width:473.25pt;height:10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" o:allowincell="f" filled="f" strokecolor="#622423" strokeweight="6pt">
                <v:stroke linestyle="thickThin"/>
                <v:textbox inset="10.8pt,7.2pt,10.8pt,7.2pt">
                  <w:txbxContent>
                    <w:p w14:paraId="5A9FF1B3" w14:textId="77777777" w:rsidR="00FB2AB9" w:rsidRPr="008145C4" w:rsidRDefault="00FB2AB9" w:rsidP="00FB2AB9">
                      <w:pPr>
                        <w:jc w:val="both"/>
                        <w:rPr>
                          <w:rFonts w:ascii="Verdana" w:hAnsi="Verdana"/>
                          <w:sz w:val="20"/>
                          <w:szCs w:val="20"/>
                        </w:rPr>
                      </w:pPr>
                      <w:r w:rsidRPr="008145C4">
                        <w:rPr>
                          <w:rFonts w:ascii="Verdana" w:hAnsi="Verdana"/>
                          <w:sz w:val="20"/>
                          <w:szCs w:val="20"/>
                        </w:rPr>
                        <w:t xml:space="preserve">Leveranciers: </w:t>
                      </w:r>
                      <w:r>
                        <w:rPr>
                          <w:rFonts w:ascii="Verdana" w:hAnsi="Verdana"/>
                          <w:sz w:val="20"/>
                          <w:szCs w:val="20"/>
                        </w:rPr>
                        <w:t>(zie straks sportvloerenlijst www……..)</w:t>
                      </w:r>
                    </w:p>
                    <w:p w14:paraId="5A9FF1B5" w14:textId="77777777" w:rsidR="00FB2AB9" w:rsidRDefault="00FB2AB9" w:rsidP="00FB2AB9">
                      <w:pPr>
                        <w:jc w:val="both"/>
                        <w:rPr>
                          <w:rFonts w:ascii="Verdana" w:hAnsi="Verdana"/>
                          <w:sz w:val="16"/>
                          <w:szCs w:val="16"/>
                          <w:lang w:val="en-US"/>
                        </w:rPr>
                      </w:pPr>
                      <w:proofErr w:type="spellStart"/>
                      <w:r w:rsidRPr="00FB2AB9">
                        <w:rPr>
                          <w:rFonts w:ascii="Verdana" w:hAnsi="Verdana"/>
                          <w:sz w:val="16"/>
                          <w:szCs w:val="16"/>
                          <w:lang w:val="en-US"/>
                        </w:rPr>
                        <w:t>Versacourt</w:t>
                      </w:r>
                      <w:proofErr w:type="spellEnd"/>
                      <w:r w:rsidRPr="00FB2AB9">
                        <w:rPr>
                          <w:rFonts w:ascii="Verdana" w:hAnsi="Verdana"/>
                          <w:sz w:val="16"/>
                          <w:szCs w:val="16"/>
                          <w:lang w:val="en-US"/>
                        </w:rPr>
                        <w:t>:</w:t>
                      </w:r>
                      <w:r w:rsidRPr="00FB2AB9">
                        <w:rPr>
                          <w:rFonts w:ascii="Verdana" w:hAnsi="Verdana"/>
                          <w:sz w:val="16"/>
                          <w:szCs w:val="16"/>
                          <w:lang w:val="en-US"/>
                        </w:rPr>
                        <w:tab/>
                      </w:r>
                      <w:hyperlink r:id="rId21" w:history="1">
                        <w:r w:rsidRPr="00447233">
                          <w:rPr>
                            <w:rStyle w:val="Hyperlink"/>
                            <w:rFonts w:ascii="Verdana" w:hAnsi="Verdana"/>
                            <w:sz w:val="16"/>
                            <w:szCs w:val="16"/>
                            <w:lang w:val="en-US"/>
                          </w:rPr>
                          <w:t>http://www.versacourt.com/</w:t>
                        </w:r>
                      </w:hyperlink>
                    </w:p>
                    <w:p w14:paraId="59D2DAD7" w14:textId="77777777" w:rsidR="00AC1D0C" w:rsidRDefault="00AC1D0C" w:rsidP="00AC1D0C">
                      <w:pPr>
                        <w:jc w:val="both"/>
                        <w:rPr>
                          <w:rFonts w:ascii="Verdana" w:hAnsi="Verdana"/>
                          <w:sz w:val="16"/>
                          <w:szCs w:val="16"/>
                          <w:lang w:val="en-US"/>
                        </w:rPr>
                      </w:pPr>
                      <w:r w:rsidRPr="00FB2AB9">
                        <w:rPr>
                          <w:rFonts w:ascii="Verdana" w:hAnsi="Verdana"/>
                          <w:sz w:val="16"/>
                          <w:szCs w:val="16"/>
                          <w:lang w:val="en-US"/>
                        </w:rPr>
                        <w:t xml:space="preserve">Royal </w:t>
                      </w:r>
                      <w:proofErr w:type="spellStart"/>
                      <w:r w:rsidRPr="00FB2AB9">
                        <w:rPr>
                          <w:rFonts w:ascii="Verdana" w:hAnsi="Verdana"/>
                          <w:sz w:val="16"/>
                          <w:szCs w:val="16"/>
                          <w:lang w:val="en-US"/>
                        </w:rPr>
                        <w:t>Campen</w:t>
                      </w:r>
                      <w:proofErr w:type="spellEnd"/>
                      <w:r w:rsidRPr="00FB2AB9">
                        <w:rPr>
                          <w:rFonts w:ascii="Verdana" w:hAnsi="Verdana"/>
                          <w:sz w:val="16"/>
                          <w:szCs w:val="16"/>
                          <w:lang w:val="en-US"/>
                        </w:rPr>
                        <w:t>:</w:t>
                      </w:r>
                      <w:r w:rsidRPr="00FB2AB9">
                        <w:rPr>
                          <w:rFonts w:ascii="Verdana" w:hAnsi="Verdana"/>
                          <w:sz w:val="16"/>
                          <w:szCs w:val="16"/>
                          <w:lang w:val="en-US"/>
                        </w:rPr>
                        <w:tab/>
                      </w:r>
                      <w:hyperlink r:id="rId22" w:history="1">
                        <w:r w:rsidRPr="00447233">
                          <w:rPr>
                            <w:rStyle w:val="Hyperlink"/>
                            <w:rFonts w:ascii="Verdana" w:hAnsi="Verdana"/>
                            <w:sz w:val="16"/>
                            <w:szCs w:val="16"/>
                            <w:lang w:val="en-US"/>
                          </w:rPr>
                          <w:t>http://www.royalcampen.nl/</w:t>
                        </w:r>
                      </w:hyperlink>
                    </w:p>
                    <w:p w14:paraId="5A9FF1B7" w14:textId="77777777" w:rsidR="00FB2AB9" w:rsidRDefault="00FB2AB9" w:rsidP="00FB2AB9">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C50DCA" w:rsidRPr="00AC1D0C">
        <w:rPr>
          <w:rFonts w:ascii="Verdana" w:hAnsi="Verdana" w:cs="Arial"/>
          <w:color w:val="000000"/>
          <w:sz w:val="20"/>
          <w:szCs w:val="20"/>
        </w:rPr>
        <w:t>Een modulaire sportvloer is meer dan 'een plastic tegel'</w:t>
      </w:r>
      <w:r w:rsidR="00C50DCA" w:rsidRPr="00AC1D0C">
        <w:rPr>
          <w:rFonts w:ascii="Verdana" w:hAnsi="Verdana" w:cs="Arial"/>
          <w:bCs/>
          <w:color w:val="000000"/>
          <w:sz w:val="20"/>
          <w:szCs w:val="20"/>
        </w:rPr>
        <w:t>. Minimale verplichte eisen zijn EN14904 gecertificeerd en een meerwaarde ISO 9001 gecertificeerde fabriek</w:t>
      </w:r>
      <w:r w:rsidR="00AC1D0C">
        <w:rPr>
          <w:rFonts w:ascii="Verdana" w:hAnsi="Verdana" w:cs="Arial"/>
          <w:bCs/>
          <w:color w:val="000000"/>
          <w:sz w:val="20"/>
          <w:szCs w:val="20"/>
        </w:rPr>
        <w:t>.</w:t>
      </w:r>
    </w:p>
    <w:p w14:paraId="5A9FF0BE" w14:textId="77777777" w:rsidR="00FB2AB9" w:rsidRPr="00FB2AB9" w:rsidRDefault="00FB2AB9" w:rsidP="00FB2AB9">
      <w:pPr>
        <w:rPr>
          <w:rFonts w:ascii="Verdana" w:hAnsi="Verdana"/>
          <w:sz w:val="20"/>
          <w:szCs w:val="20"/>
        </w:rPr>
      </w:pPr>
    </w:p>
    <w:p w14:paraId="5A9FF0BF" w14:textId="77777777" w:rsidR="00D34400" w:rsidRPr="00787338" w:rsidRDefault="00D34400" w:rsidP="0011639E">
      <w:pPr>
        <w:spacing w:after="0"/>
        <w:rPr>
          <w:rFonts w:ascii="Verdana" w:hAnsi="Verdana"/>
          <w:sz w:val="20"/>
          <w:szCs w:val="20"/>
        </w:rPr>
      </w:pPr>
    </w:p>
    <w:p w14:paraId="5A9FF0C0" w14:textId="77777777" w:rsidR="00D34400" w:rsidRPr="00343617" w:rsidRDefault="00D34400" w:rsidP="0011639E">
      <w:pPr>
        <w:spacing w:after="0"/>
        <w:rPr>
          <w:rStyle w:val="Zwaar"/>
        </w:rPr>
      </w:pPr>
      <w:r w:rsidRPr="00343617">
        <w:rPr>
          <w:rStyle w:val="Zwaar"/>
        </w:rPr>
        <w:t>Norm Speelveldbelijning (tekening)</w:t>
      </w:r>
    </w:p>
    <w:p w14:paraId="5A9FF0C1" w14:textId="77777777" w:rsidR="005173F7" w:rsidRPr="00787338" w:rsidRDefault="005173F7" w:rsidP="0011639E">
      <w:pPr>
        <w:spacing w:after="0"/>
        <w:rPr>
          <w:rFonts w:ascii="Verdana" w:hAnsi="Verdana"/>
          <w:sz w:val="20"/>
          <w:szCs w:val="20"/>
        </w:rPr>
      </w:pPr>
    </w:p>
    <w:p w14:paraId="5A9FF0C2" w14:textId="77777777" w:rsidR="005173F7" w:rsidRPr="00343617" w:rsidRDefault="005173F7" w:rsidP="0011639E">
      <w:pPr>
        <w:spacing w:after="0"/>
        <w:rPr>
          <w:rStyle w:val="Nadruk"/>
        </w:rPr>
      </w:pPr>
      <w:r w:rsidRPr="00343617">
        <w:rPr>
          <w:rStyle w:val="Nadruk"/>
        </w:rPr>
        <w:t>Speelveld en velduitrusting</w:t>
      </w:r>
    </w:p>
    <w:p w14:paraId="5A9FF0C3" w14:textId="77777777" w:rsidR="005173F7" w:rsidRPr="00787338" w:rsidRDefault="005173F7" w:rsidP="0011639E">
      <w:pPr>
        <w:spacing w:after="0"/>
        <w:rPr>
          <w:rFonts w:ascii="Verdana" w:hAnsi="Verdana"/>
          <w:sz w:val="20"/>
          <w:szCs w:val="20"/>
        </w:rPr>
      </w:pPr>
      <w:r w:rsidRPr="00787338">
        <w:rPr>
          <w:rFonts w:ascii="Verdana" w:hAnsi="Verdana"/>
          <w:sz w:val="20"/>
          <w:szCs w:val="20"/>
        </w:rPr>
        <w:t>Het speelveld is rechthoekig, tussen 36 en 44 meter lang (zie voor ideaal veld info bij wedstrijdruimte), begrensd door zijbalken en tussen 18 en 22 meter breed, begrensd door achterlijnen.</w:t>
      </w:r>
    </w:p>
    <w:p w14:paraId="5A9FF0C4" w14:textId="77777777" w:rsidR="005173F7" w:rsidRPr="00787338" w:rsidRDefault="005173F7" w:rsidP="0011639E">
      <w:pPr>
        <w:spacing w:after="0"/>
        <w:rPr>
          <w:rFonts w:ascii="Verdana" w:hAnsi="Verdana"/>
          <w:sz w:val="20"/>
          <w:szCs w:val="20"/>
        </w:rPr>
      </w:pPr>
      <w:r w:rsidRPr="00787338">
        <w:rPr>
          <w:rFonts w:ascii="Verdana" w:hAnsi="Verdana"/>
          <w:sz w:val="20"/>
          <w:szCs w:val="20"/>
        </w:rPr>
        <w:t>Waar mogelijk moeten de ma</w:t>
      </w:r>
      <w:r w:rsidR="003967B6" w:rsidRPr="00787338">
        <w:rPr>
          <w:rFonts w:ascii="Verdana" w:hAnsi="Verdana"/>
          <w:sz w:val="20"/>
          <w:szCs w:val="20"/>
        </w:rPr>
        <w:t>ximaal toegestane veldafmetingen worden aang</w:t>
      </w:r>
      <w:bookmarkStart w:id="0" w:name="_GoBack"/>
      <w:bookmarkEnd w:id="0"/>
      <w:r w:rsidR="003967B6" w:rsidRPr="00787338">
        <w:rPr>
          <w:rFonts w:ascii="Verdana" w:hAnsi="Verdana"/>
          <w:sz w:val="20"/>
          <w:szCs w:val="20"/>
        </w:rPr>
        <w:t>ehouden. Aanbevolen zijn uitloopstroken van minimaal 3 meter achter de achterlijnen en 2 meter buiten de zijlijnen.</w:t>
      </w:r>
    </w:p>
    <w:p w14:paraId="5A9FF0C5" w14:textId="77777777" w:rsidR="003967B6" w:rsidRPr="00787338" w:rsidRDefault="003967B6" w:rsidP="0011639E">
      <w:pPr>
        <w:spacing w:after="0"/>
        <w:rPr>
          <w:rFonts w:ascii="Verdana" w:hAnsi="Verdana"/>
          <w:sz w:val="20"/>
          <w:szCs w:val="20"/>
        </w:rPr>
      </w:pPr>
    </w:p>
    <w:p w14:paraId="5A9FF0C6" w14:textId="77777777" w:rsidR="003967B6" w:rsidRPr="00343617" w:rsidRDefault="003967B6" w:rsidP="0011639E">
      <w:pPr>
        <w:spacing w:after="0"/>
        <w:rPr>
          <w:rStyle w:val="Nadruk"/>
        </w:rPr>
      </w:pPr>
      <w:r w:rsidRPr="00343617">
        <w:rPr>
          <w:rStyle w:val="Nadruk"/>
        </w:rPr>
        <w:lastRenderedPageBreak/>
        <w:t>Markeringen</w:t>
      </w:r>
    </w:p>
    <w:p w14:paraId="5A9FF0C7" w14:textId="77777777" w:rsidR="003967B6" w:rsidRPr="00787338" w:rsidRDefault="003967B6" w:rsidP="00787338">
      <w:pPr>
        <w:spacing w:after="0"/>
        <w:rPr>
          <w:rFonts w:ascii="Verdana" w:hAnsi="Verdana"/>
          <w:sz w:val="20"/>
          <w:szCs w:val="20"/>
        </w:rPr>
      </w:pPr>
      <w:r w:rsidRPr="00787338">
        <w:rPr>
          <w:rFonts w:ascii="Verdana" w:hAnsi="Verdana"/>
          <w:sz w:val="20"/>
          <w:szCs w:val="20"/>
        </w:rPr>
        <w:t>Geen andere markeringen dan genoemd in deze regel mogen op de speelvloer worden aangebracht. Wanneer zaalhockey wordt gespeeld op een vloer waar lijnen van andere sporten zijn aangebracht die niet eenvoudig kunnen worden verwijderd, moeten de markeringen van een afwijkende kleur zijn.</w:t>
      </w:r>
    </w:p>
    <w:p w14:paraId="5A9FF0C8" w14:textId="77777777" w:rsidR="003967B6" w:rsidRPr="00787338" w:rsidRDefault="003967B6" w:rsidP="00787338">
      <w:pPr>
        <w:spacing w:after="0"/>
        <w:rPr>
          <w:rFonts w:ascii="Verdana" w:hAnsi="Verdana"/>
          <w:sz w:val="20"/>
          <w:szCs w:val="20"/>
        </w:rPr>
      </w:pPr>
      <w:r w:rsidRPr="00787338">
        <w:rPr>
          <w:rFonts w:ascii="Verdana" w:hAnsi="Verdana"/>
          <w:sz w:val="20"/>
          <w:szCs w:val="20"/>
        </w:rPr>
        <w:t>Lijnen zijn 50 mm breed en moeten over de gehele lengte duidelijk zichtbaar zijn aangebracht.</w:t>
      </w:r>
    </w:p>
    <w:p w14:paraId="5A9FF0C9" w14:textId="77777777" w:rsidR="003967B6" w:rsidRPr="00787338" w:rsidRDefault="003967B6" w:rsidP="00787338">
      <w:pPr>
        <w:spacing w:after="0"/>
        <w:rPr>
          <w:rFonts w:ascii="Verdana" w:hAnsi="Verdana"/>
          <w:sz w:val="20"/>
          <w:szCs w:val="20"/>
        </w:rPr>
      </w:pPr>
      <w:r w:rsidRPr="00787338">
        <w:rPr>
          <w:rFonts w:ascii="Verdana" w:hAnsi="Verdana"/>
          <w:sz w:val="20"/>
          <w:szCs w:val="20"/>
        </w:rPr>
        <w:t>Achterlijnen en alle markeringen die omsloten worden door die achterlijnen en de zijbalken, zijn deel van het speelveld.</w:t>
      </w:r>
    </w:p>
    <w:p w14:paraId="5A9FF0CA" w14:textId="77777777" w:rsidR="003967B6" w:rsidRPr="00787338" w:rsidRDefault="003967B6" w:rsidP="00787338">
      <w:pPr>
        <w:spacing w:after="0"/>
        <w:rPr>
          <w:rFonts w:ascii="Verdana" w:hAnsi="Verdana"/>
          <w:sz w:val="20"/>
          <w:szCs w:val="20"/>
        </w:rPr>
      </w:pPr>
      <w:r w:rsidRPr="00787338">
        <w:rPr>
          <w:rFonts w:ascii="Verdana" w:hAnsi="Verdana"/>
          <w:sz w:val="20"/>
          <w:szCs w:val="20"/>
        </w:rPr>
        <w:t>Alle markeringen moeten van een kleur zijn die afsteekt tegen de speelvloer.</w:t>
      </w:r>
    </w:p>
    <w:p w14:paraId="5A9FF0CB" w14:textId="77777777" w:rsidR="003967B6" w:rsidRPr="00787338" w:rsidRDefault="003967B6" w:rsidP="003967B6">
      <w:pPr>
        <w:spacing w:after="0"/>
        <w:rPr>
          <w:rFonts w:ascii="Verdana" w:hAnsi="Verdana"/>
          <w:sz w:val="20"/>
          <w:szCs w:val="20"/>
        </w:rPr>
      </w:pPr>
    </w:p>
    <w:p w14:paraId="5A9FF0CC" w14:textId="77777777" w:rsidR="003967B6" w:rsidRPr="00343617" w:rsidRDefault="003967B6" w:rsidP="003967B6">
      <w:pPr>
        <w:spacing w:after="0"/>
        <w:rPr>
          <w:rStyle w:val="Nadruk"/>
        </w:rPr>
      </w:pPr>
      <w:r w:rsidRPr="00343617">
        <w:rPr>
          <w:rStyle w:val="Nadruk"/>
        </w:rPr>
        <w:t>Zijbalken</w:t>
      </w:r>
    </w:p>
    <w:p w14:paraId="5A9FF0CD" w14:textId="77777777" w:rsidR="003967B6" w:rsidRPr="00787338" w:rsidRDefault="003967B6" w:rsidP="00787338">
      <w:pPr>
        <w:spacing w:after="0"/>
        <w:rPr>
          <w:rFonts w:ascii="Verdana" w:hAnsi="Verdana"/>
          <w:sz w:val="20"/>
          <w:szCs w:val="20"/>
        </w:rPr>
      </w:pPr>
      <w:r w:rsidRPr="00787338">
        <w:rPr>
          <w:rFonts w:ascii="Verdana" w:hAnsi="Verdana"/>
          <w:sz w:val="20"/>
          <w:szCs w:val="20"/>
        </w:rPr>
        <w:t>Markeren de 36 tot 44 meter lange grenzen van het speelveld.</w:t>
      </w:r>
    </w:p>
    <w:p w14:paraId="5A9FF0CE" w14:textId="77777777" w:rsidR="003967B6" w:rsidRPr="00787338" w:rsidRDefault="003967B6" w:rsidP="00787338">
      <w:pPr>
        <w:spacing w:after="0"/>
        <w:rPr>
          <w:rFonts w:ascii="Verdana" w:hAnsi="Verdana"/>
          <w:sz w:val="20"/>
          <w:szCs w:val="20"/>
        </w:rPr>
      </w:pPr>
      <w:r w:rsidRPr="00787338">
        <w:rPr>
          <w:rFonts w:ascii="Verdana" w:hAnsi="Verdana"/>
          <w:sz w:val="20"/>
          <w:szCs w:val="20"/>
        </w:rPr>
        <w:t>Hebben een doorsnede van 100 x 100 mm.</w:t>
      </w:r>
    </w:p>
    <w:p w14:paraId="5A9FF0CF" w14:textId="77777777" w:rsidR="003967B6" w:rsidRPr="00787338" w:rsidRDefault="003967B6" w:rsidP="00787338">
      <w:pPr>
        <w:spacing w:after="0"/>
        <w:rPr>
          <w:rFonts w:ascii="Verdana" w:hAnsi="Verdana"/>
          <w:sz w:val="20"/>
          <w:szCs w:val="20"/>
        </w:rPr>
      </w:pPr>
      <w:r w:rsidRPr="00787338">
        <w:rPr>
          <w:rFonts w:ascii="Verdana" w:hAnsi="Verdana"/>
          <w:sz w:val="20"/>
          <w:szCs w:val="20"/>
        </w:rPr>
        <w:t>De staande zijden aan de kant van het speelveld zijn 10 mm naar onder afgeschuind.</w:t>
      </w:r>
    </w:p>
    <w:p w14:paraId="5A9FF0D0" w14:textId="77777777" w:rsidR="003967B6" w:rsidRPr="00787338" w:rsidRDefault="003967B6" w:rsidP="00787338">
      <w:pPr>
        <w:spacing w:after="0"/>
        <w:rPr>
          <w:rFonts w:ascii="Verdana" w:hAnsi="Verdana"/>
          <w:sz w:val="20"/>
          <w:szCs w:val="20"/>
        </w:rPr>
      </w:pPr>
      <w:r w:rsidRPr="00787338">
        <w:rPr>
          <w:rFonts w:ascii="Verdana" w:hAnsi="Verdana"/>
          <w:sz w:val="20"/>
          <w:szCs w:val="20"/>
        </w:rPr>
        <w:t>Zijbalken moeten van hout zijn of van materiaal met vergelijkbare fysiek eigenschappen. Zij moeten geen koppelingen of steunen hebben die gevaarlijk zij voor spelers of scheidsrechters.</w:t>
      </w:r>
    </w:p>
    <w:p w14:paraId="5A9FF0D1" w14:textId="77777777" w:rsidR="003967B6" w:rsidRPr="00787338" w:rsidRDefault="003967B6" w:rsidP="00787338">
      <w:pPr>
        <w:spacing w:after="0"/>
        <w:rPr>
          <w:rFonts w:ascii="Verdana" w:hAnsi="Verdana"/>
          <w:sz w:val="20"/>
          <w:szCs w:val="20"/>
        </w:rPr>
      </w:pPr>
      <w:r w:rsidRPr="00787338">
        <w:rPr>
          <w:rFonts w:ascii="Verdana" w:hAnsi="Verdana"/>
          <w:sz w:val="20"/>
          <w:szCs w:val="20"/>
        </w:rPr>
        <w:t>(voor leveranciers van balken zie bijlage 3)</w:t>
      </w:r>
    </w:p>
    <w:p w14:paraId="5A9FF0D2" w14:textId="77777777" w:rsidR="003967B6" w:rsidRPr="00787338" w:rsidRDefault="003967B6" w:rsidP="00787338">
      <w:pPr>
        <w:spacing w:after="0"/>
        <w:rPr>
          <w:rFonts w:ascii="Verdana" w:hAnsi="Verdana"/>
          <w:sz w:val="20"/>
          <w:szCs w:val="20"/>
        </w:rPr>
      </w:pPr>
    </w:p>
    <w:p w14:paraId="5A9FF0D3" w14:textId="77777777" w:rsidR="003967B6" w:rsidRPr="00343617" w:rsidRDefault="003967B6" w:rsidP="003967B6">
      <w:pPr>
        <w:spacing w:after="0"/>
        <w:rPr>
          <w:rStyle w:val="Nadruk"/>
        </w:rPr>
      </w:pPr>
      <w:r w:rsidRPr="00343617">
        <w:rPr>
          <w:rStyle w:val="Nadruk"/>
        </w:rPr>
        <w:t>Lijnen en andere tekens</w:t>
      </w:r>
    </w:p>
    <w:p w14:paraId="5A9FF0D4" w14:textId="77777777" w:rsidR="003967B6" w:rsidRPr="00787338" w:rsidRDefault="003967B6" w:rsidP="00787338">
      <w:pPr>
        <w:spacing w:after="0"/>
        <w:rPr>
          <w:rFonts w:ascii="Verdana" w:hAnsi="Verdana"/>
          <w:sz w:val="20"/>
          <w:szCs w:val="20"/>
        </w:rPr>
      </w:pPr>
      <w:r w:rsidRPr="00787338">
        <w:rPr>
          <w:rFonts w:ascii="Verdana" w:hAnsi="Verdana"/>
          <w:sz w:val="20"/>
          <w:szCs w:val="20"/>
        </w:rPr>
        <w:t>Achterlijnen: grenslijnen tussen 18 en 22 meter lang.</w:t>
      </w:r>
    </w:p>
    <w:p w14:paraId="5A9FF0D5" w14:textId="77777777" w:rsidR="003967B6" w:rsidRPr="00787338" w:rsidRDefault="003967B6" w:rsidP="00787338">
      <w:pPr>
        <w:spacing w:after="0"/>
        <w:rPr>
          <w:rFonts w:ascii="Verdana" w:hAnsi="Verdana"/>
          <w:sz w:val="20"/>
          <w:szCs w:val="20"/>
        </w:rPr>
      </w:pPr>
      <w:r w:rsidRPr="00787338">
        <w:rPr>
          <w:rFonts w:ascii="Verdana" w:hAnsi="Verdana"/>
          <w:sz w:val="20"/>
          <w:szCs w:val="20"/>
        </w:rPr>
        <w:t>Doellijnen: de delen van de achterlijnen tussen de doelpalen.</w:t>
      </w:r>
    </w:p>
    <w:p w14:paraId="5A9FF0D6" w14:textId="77777777" w:rsidR="003967B6" w:rsidRPr="00787338" w:rsidRDefault="003967B6" w:rsidP="00787338">
      <w:pPr>
        <w:spacing w:after="0"/>
        <w:rPr>
          <w:rFonts w:ascii="Verdana" w:hAnsi="Verdana"/>
          <w:sz w:val="20"/>
          <w:szCs w:val="20"/>
        </w:rPr>
      </w:pPr>
      <w:r w:rsidRPr="00787338">
        <w:rPr>
          <w:rFonts w:ascii="Verdana" w:hAnsi="Verdana"/>
          <w:sz w:val="20"/>
          <w:szCs w:val="20"/>
        </w:rPr>
        <w:t>Middenlijn: in het midden van het veld, over de breedte getrokken.</w:t>
      </w:r>
    </w:p>
    <w:p w14:paraId="5A9FF0D7" w14:textId="77777777" w:rsidR="003967B6" w:rsidRPr="00787338" w:rsidRDefault="003967B6" w:rsidP="00787338">
      <w:pPr>
        <w:spacing w:after="0"/>
        <w:rPr>
          <w:rFonts w:ascii="Verdana" w:hAnsi="Verdana"/>
          <w:sz w:val="20"/>
          <w:szCs w:val="20"/>
        </w:rPr>
      </w:pPr>
      <w:r w:rsidRPr="00787338">
        <w:rPr>
          <w:rFonts w:ascii="Verdana" w:hAnsi="Verdana"/>
          <w:sz w:val="20"/>
          <w:szCs w:val="20"/>
        </w:rPr>
        <w:t>Lijntjes van 300 mm lang aan de binnenzijde van elke achterlijn aan beide zijden van het doel op 6 meter van de buitenzijde van de dichtstbijzijnde doelpaal, waarbij de afstand wordt gemeten tot de buitenzijde van het lijntje.</w:t>
      </w:r>
    </w:p>
    <w:p w14:paraId="5A9FF0D8" w14:textId="77777777" w:rsidR="003967B6" w:rsidRPr="00787338" w:rsidRDefault="003967B6" w:rsidP="00787338">
      <w:pPr>
        <w:spacing w:after="0"/>
        <w:rPr>
          <w:rFonts w:ascii="Verdana" w:hAnsi="Verdana"/>
          <w:sz w:val="20"/>
          <w:szCs w:val="20"/>
        </w:rPr>
      </w:pPr>
      <w:r w:rsidRPr="00787338">
        <w:rPr>
          <w:rFonts w:ascii="Verdana" w:hAnsi="Verdana"/>
          <w:sz w:val="20"/>
          <w:szCs w:val="20"/>
        </w:rPr>
        <w:t>Lijntjes van 150 mm lang aan de buitenzijde van elk achterlijn op 1,50 meter van het midden van de achterlijn, gemeten vanaf de binnenzijde van deze lijntjes (merktekens voor de doelpalen).</w:t>
      </w:r>
    </w:p>
    <w:p w14:paraId="5A9FF0D9" w14:textId="77777777" w:rsidR="003967B6" w:rsidRPr="00787338" w:rsidRDefault="003967B6" w:rsidP="00787338">
      <w:pPr>
        <w:spacing w:after="0"/>
        <w:rPr>
          <w:rFonts w:ascii="Verdana" w:hAnsi="Verdana"/>
          <w:sz w:val="20"/>
          <w:szCs w:val="20"/>
        </w:rPr>
      </w:pPr>
      <w:r w:rsidRPr="00787338">
        <w:rPr>
          <w:rFonts w:ascii="Verdana" w:hAnsi="Verdana"/>
          <w:sz w:val="20"/>
          <w:szCs w:val="20"/>
        </w:rPr>
        <w:t>Strafbalstip met een diameter van 100 mm aangebracht recht voor elk doel met het midden van de stip op 7 meter van de binnenzijde van de doellijn.</w:t>
      </w:r>
    </w:p>
    <w:p w14:paraId="5A9FF0DA" w14:textId="77777777" w:rsidR="003967B6" w:rsidRPr="00787338" w:rsidRDefault="003967B6" w:rsidP="00787338">
      <w:pPr>
        <w:spacing w:after="0"/>
        <w:rPr>
          <w:rFonts w:ascii="Verdana" w:hAnsi="Verdana"/>
          <w:sz w:val="20"/>
          <w:szCs w:val="20"/>
        </w:rPr>
      </w:pPr>
      <w:r w:rsidRPr="00787338">
        <w:rPr>
          <w:rFonts w:ascii="Verdana" w:hAnsi="Verdana"/>
          <w:sz w:val="20"/>
          <w:szCs w:val="20"/>
        </w:rPr>
        <w:t>Indien een vloer is voorzien van een strafbalstreep in plaats van een stip geldt het midden van deze streep als plaats voor het nemen van de strafbal.</w:t>
      </w:r>
    </w:p>
    <w:p w14:paraId="5A9FF0DB" w14:textId="77777777" w:rsidR="003967B6" w:rsidRPr="00787338" w:rsidRDefault="003967B6" w:rsidP="00787338">
      <w:pPr>
        <w:spacing w:after="0"/>
        <w:rPr>
          <w:rFonts w:ascii="Verdana" w:hAnsi="Verdana"/>
          <w:sz w:val="20"/>
          <w:szCs w:val="20"/>
        </w:rPr>
      </w:pPr>
    </w:p>
    <w:p w14:paraId="5A9FF0DC" w14:textId="77777777" w:rsidR="003967B6" w:rsidRPr="00343617" w:rsidRDefault="00F17A69" w:rsidP="003967B6">
      <w:pPr>
        <w:spacing w:after="0"/>
        <w:rPr>
          <w:rStyle w:val="Nadruk"/>
        </w:rPr>
      </w:pPr>
      <w:r w:rsidRPr="00343617">
        <w:rPr>
          <w:rStyle w:val="Nadruk"/>
        </w:rPr>
        <w:t>Cirkels</w:t>
      </w:r>
    </w:p>
    <w:p w14:paraId="5A9FF0DD" w14:textId="77777777" w:rsidR="00F17A69" w:rsidRPr="00787338" w:rsidRDefault="00F17A69" w:rsidP="00787338">
      <w:pPr>
        <w:spacing w:after="0"/>
        <w:rPr>
          <w:rFonts w:ascii="Verdana" w:hAnsi="Verdana"/>
          <w:sz w:val="20"/>
          <w:szCs w:val="20"/>
        </w:rPr>
      </w:pPr>
      <w:r w:rsidRPr="00787338">
        <w:rPr>
          <w:rFonts w:ascii="Verdana" w:hAnsi="Verdana"/>
          <w:sz w:val="20"/>
          <w:szCs w:val="20"/>
        </w:rPr>
        <w:t>Lijnen van 3 meter lang zijn binnen het veld aangebracht, evenwijdig aan de achterlijn, met het midden van de lijnen ter hoogte van het midden van de achterlijnen; de afstand tussen de buitenzijde van de lijn van 3 meter en de buitenzijde van de dichtstbijzijnde achterlijn is 9 meter.</w:t>
      </w:r>
    </w:p>
    <w:p w14:paraId="5A9FF0DE" w14:textId="77777777" w:rsidR="00F17A69" w:rsidRPr="00787338" w:rsidRDefault="00F17A69" w:rsidP="00787338">
      <w:pPr>
        <w:spacing w:after="0"/>
        <w:rPr>
          <w:rFonts w:ascii="Verdana" w:hAnsi="Verdana"/>
          <w:sz w:val="20"/>
          <w:szCs w:val="20"/>
        </w:rPr>
      </w:pPr>
      <w:r w:rsidRPr="00787338">
        <w:rPr>
          <w:rFonts w:ascii="Verdana" w:hAnsi="Verdana"/>
          <w:sz w:val="20"/>
          <w:szCs w:val="20"/>
        </w:rPr>
        <w:t>Deze lijnen lopen in beide richtingen tot aan de achterlijn door met ononderbroken gebogen lijnen in de vorm van een kwartcirkel, met als middelpunt de binnenhoek van de dichtstbijzijnde doelpaal.</w:t>
      </w:r>
    </w:p>
    <w:p w14:paraId="5A9FF0DF" w14:textId="77777777" w:rsidR="00C631B8" w:rsidRPr="00787338" w:rsidRDefault="00C631B8" w:rsidP="00787338">
      <w:pPr>
        <w:spacing w:after="0"/>
        <w:rPr>
          <w:rFonts w:ascii="Verdana" w:hAnsi="Verdana"/>
          <w:sz w:val="20"/>
          <w:szCs w:val="20"/>
        </w:rPr>
      </w:pPr>
      <w:r w:rsidRPr="00787338">
        <w:rPr>
          <w:rFonts w:ascii="Verdana" w:hAnsi="Verdana"/>
          <w:sz w:val="20"/>
          <w:szCs w:val="20"/>
        </w:rPr>
        <w:t>De lijnen van 3 meter en de kwartcirkels heten samen de cirkellijn; de gebieden binnen deze lijnen, de lijnen zelf meegerekend, heten de cirkels.</w:t>
      </w:r>
      <w:r w:rsidRPr="00787338">
        <w:rPr>
          <w:rFonts w:ascii="Verdana" w:hAnsi="Verdana"/>
          <w:sz w:val="20"/>
          <w:szCs w:val="20"/>
        </w:rPr>
        <w:br w:type="page"/>
      </w:r>
    </w:p>
    <w:p w14:paraId="5A9FF0E0" w14:textId="77777777" w:rsidR="00C631B8" w:rsidRPr="00787338" w:rsidRDefault="00C631B8" w:rsidP="00C631B8">
      <w:pPr>
        <w:spacing w:after="0"/>
        <w:rPr>
          <w:rFonts w:ascii="Verdana" w:hAnsi="Verdana"/>
          <w:sz w:val="20"/>
          <w:szCs w:val="20"/>
        </w:rPr>
      </w:pPr>
      <w:r w:rsidRPr="00787338">
        <w:rPr>
          <w:rFonts w:ascii="Verdana" w:hAnsi="Verdana"/>
          <w:noProof/>
          <w:sz w:val="20"/>
          <w:szCs w:val="20"/>
          <w:lang w:eastAsia="nl-NL"/>
        </w:rPr>
        <w:lastRenderedPageBreak/>
        <w:drawing>
          <wp:inline distT="0" distB="0" distL="0" distR="0" wp14:anchorId="5A9FF1A3" wp14:editId="5A9FF1A4">
            <wp:extent cx="3790950" cy="539013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90950" cy="5390130"/>
                    </a:xfrm>
                    <a:prstGeom prst="rect">
                      <a:avLst/>
                    </a:prstGeom>
                    <a:noFill/>
                    <a:ln>
                      <a:noFill/>
                    </a:ln>
                  </pic:spPr>
                </pic:pic>
              </a:graphicData>
            </a:graphic>
          </wp:inline>
        </w:drawing>
      </w:r>
    </w:p>
    <w:p w14:paraId="5A9FF0E1" w14:textId="77777777" w:rsidR="00C631B8" w:rsidRPr="00787338" w:rsidRDefault="00C631B8" w:rsidP="00C631B8">
      <w:pPr>
        <w:spacing w:after="0"/>
        <w:rPr>
          <w:rFonts w:ascii="Verdana" w:hAnsi="Verdana"/>
          <w:sz w:val="20"/>
          <w:szCs w:val="20"/>
        </w:rPr>
      </w:pPr>
    </w:p>
    <w:p w14:paraId="5A9FF0E2" w14:textId="77777777" w:rsidR="00C631B8" w:rsidRPr="00787338" w:rsidRDefault="00C631B8" w:rsidP="00C631B8">
      <w:pPr>
        <w:spacing w:after="0"/>
        <w:rPr>
          <w:rFonts w:ascii="Verdana" w:hAnsi="Verdana"/>
          <w:sz w:val="20"/>
          <w:szCs w:val="20"/>
        </w:rPr>
      </w:pPr>
      <w:r w:rsidRPr="00787338">
        <w:rPr>
          <w:rFonts w:ascii="Verdana" w:hAnsi="Verdana"/>
          <w:noProof/>
          <w:sz w:val="20"/>
          <w:szCs w:val="20"/>
          <w:lang w:eastAsia="nl-NL"/>
        </w:rPr>
        <w:drawing>
          <wp:inline distT="0" distB="0" distL="0" distR="0" wp14:anchorId="5A9FF1A5" wp14:editId="5A9FF1A6">
            <wp:extent cx="4048125" cy="2814036"/>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48125" cy="2814036"/>
                    </a:xfrm>
                    <a:prstGeom prst="rect">
                      <a:avLst/>
                    </a:prstGeom>
                    <a:noFill/>
                    <a:ln>
                      <a:noFill/>
                    </a:ln>
                  </pic:spPr>
                </pic:pic>
              </a:graphicData>
            </a:graphic>
          </wp:inline>
        </w:drawing>
      </w:r>
    </w:p>
    <w:p w14:paraId="5A9FF0E3" w14:textId="77777777" w:rsidR="003967B6" w:rsidRPr="00787338" w:rsidRDefault="003967B6" w:rsidP="00787338">
      <w:pPr>
        <w:spacing w:after="0"/>
        <w:rPr>
          <w:rFonts w:ascii="Verdana" w:hAnsi="Verdana"/>
          <w:sz w:val="20"/>
          <w:szCs w:val="20"/>
        </w:rPr>
      </w:pPr>
    </w:p>
    <w:p w14:paraId="5A9FF0E4" w14:textId="77777777" w:rsidR="00C631B8" w:rsidRPr="00787338" w:rsidRDefault="00C631B8" w:rsidP="00787338">
      <w:pPr>
        <w:spacing w:after="0"/>
        <w:rPr>
          <w:rFonts w:ascii="Verdana" w:hAnsi="Verdana"/>
          <w:sz w:val="20"/>
          <w:szCs w:val="20"/>
        </w:rPr>
      </w:pPr>
      <w:r w:rsidRPr="00787338">
        <w:rPr>
          <w:rFonts w:ascii="Verdana" w:hAnsi="Verdana"/>
          <w:sz w:val="20"/>
          <w:szCs w:val="20"/>
        </w:rPr>
        <w:br w:type="page"/>
      </w:r>
    </w:p>
    <w:p w14:paraId="5A9FF0E5" w14:textId="77777777" w:rsidR="00990B3C" w:rsidRPr="00343617" w:rsidRDefault="00990B3C" w:rsidP="00787338">
      <w:pPr>
        <w:spacing w:after="0"/>
        <w:rPr>
          <w:rStyle w:val="Zwaar"/>
        </w:rPr>
      </w:pPr>
      <w:r w:rsidRPr="00343617">
        <w:rPr>
          <w:rStyle w:val="Zwaar"/>
        </w:rPr>
        <w:lastRenderedPageBreak/>
        <w:t>Norm Doelen</w:t>
      </w:r>
    </w:p>
    <w:p w14:paraId="5A9FF0E6" w14:textId="77777777" w:rsidR="00343617" w:rsidRDefault="00343617" w:rsidP="0011639E">
      <w:pPr>
        <w:spacing w:after="0"/>
        <w:rPr>
          <w:rFonts w:ascii="Verdana" w:hAnsi="Verdana"/>
          <w:sz w:val="20"/>
          <w:szCs w:val="20"/>
        </w:rPr>
      </w:pPr>
    </w:p>
    <w:p w14:paraId="5A9FF0E7" w14:textId="77777777" w:rsidR="00C631B8" w:rsidRPr="00343617" w:rsidRDefault="00C631B8" w:rsidP="0011639E">
      <w:pPr>
        <w:spacing w:after="0"/>
        <w:rPr>
          <w:rStyle w:val="Nadruk"/>
        </w:rPr>
      </w:pPr>
      <w:r w:rsidRPr="00343617">
        <w:rPr>
          <w:rStyle w:val="Nadruk"/>
        </w:rPr>
        <w:t>Doelen</w:t>
      </w:r>
    </w:p>
    <w:p w14:paraId="5A9FF0E8" w14:textId="77777777" w:rsidR="00C631B8" w:rsidRPr="00787338" w:rsidRDefault="00C631B8" w:rsidP="00787338">
      <w:pPr>
        <w:spacing w:after="0"/>
        <w:rPr>
          <w:rFonts w:ascii="Verdana" w:hAnsi="Verdana"/>
          <w:sz w:val="20"/>
          <w:szCs w:val="20"/>
        </w:rPr>
      </w:pPr>
      <w:r w:rsidRPr="00787338">
        <w:rPr>
          <w:rFonts w:ascii="Verdana" w:hAnsi="Verdana"/>
          <w:sz w:val="20"/>
          <w:szCs w:val="20"/>
        </w:rPr>
        <w:t>Twee Verticale doelpalen verbonden met een horizontale doellat staan in het midden van elke achterlijn op de markeringen van e Lijntjes en andere tekens.</w:t>
      </w:r>
    </w:p>
    <w:p w14:paraId="5A9FF0E9" w14:textId="77777777" w:rsidR="00C631B8" w:rsidRPr="00787338" w:rsidRDefault="00C631B8" w:rsidP="00787338">
      <w:pPr>
        <w:spacing w:after="0"/>
        <w:rPr>
          <w:rFonts w:ascii="Verdana" w:hAnsi="Verdana"/>
          <w:sz w:val="20"/>
          <w:szCs w:val="20"/>
        </w:rPr>
      </w:pPr>
      <w:r w:rsidRPr="00787338">
        <w:rPr>
          <w:rFonts w:ascii="Verdana" w:hAnsi="Verdana"/>
          <w:sz w:val="20"/>
          <w:szCs w:val="20"/>
        </w:rPr>
        <w:t>De doelpalen en de doellat zijn wit, rechthoekig in doorsnede, 80 mm breed en 80 mm diep.</w:t>
      </w:r>
    </w:p>
    <w:p w14:paraId="5A9FF0EA" w14:textId="77777777" w:rsidR="00C631B8" w:rsidRPr="00787338" w:rsidRDefault="00C631B8" w:rsidP="00787338">
      <w:pPr>
        <w:spacing w:after="0"/>
        <w:rPr>
          <w:rFonts w:ascii="Verdana" w:hAnsi="Verdana"/>
          <w:sz w:val="20"/>
          <w:szCs w:val="20"/>
        </w:rPr>
      </w:pPr>
      <w:r w:rsidRPr="00787338">
        <w:rPr>
          <w:rFonts w:ascii="Verdana" w:hAnsi="Verdana"/>
          <w:sz w:val="20"/>
          <w:szCs w:val="20"/>
        </w:rPr>
        <w:t>De doelpalen mogen niet boven, voor of achter de doellat uitsteken en de doellat mag niet naast, voor of achter de doelpalen uitsteken.</w:t>
      </w:r>
    </w:p>
    <w:p w14:paraId="5A9FF0EB" w14:textId="77777777" w:rsidR="00C631B8" w:rsidRPr="00787338" w:rsidRDefault="00C631B8" w:rsidP="00787338">
      <w:pPr>
        <w:spacing w:after="0"/>
        <w:rPr>
          <w:rFonts w:ascii="Verdana" w:hAnsi="Verdana"/>
          <w:sz w:val="20"/>
          <w:szCs w:val="20"/>
        </w:rPr>
      </w:pPr>
      <w:r w:rsidRPr="00787338">
        <w:rPr>
          <w:rFonts w:ascii="Verdana" w:hAnsi="Verdana"/>
          <w:sz w:val="20"/>
          <w:szCs w:val="20"/>
        </w:rPr>
        <w:t>De afstand tussen de binnenzijden van de doelpalen is 3 meter en de afstand van de grond tot de onderkant van de doellat is 2 meter breed.</w:t>
      </w:r>
    </w:p>
    <w:p w14:paraId="5A9FF0EC" w14:textId="77777777" w:rsidR="00C631B8" w:rsidRPr="00787338" w:rsidRDefault="00C631B8" w:rsidP="00787338">
      <w:pPr>
        <w:spacing w:after="0"/>
        <w:rPr>
          <w:rFonts w:ascii="Verdana" w:hAnsi="Verdana"/>
          <w:sz w:val="20"/>
          <w:szCs w:val="20"/>
        </w:rPr>
      </w:pPr>
      <w:r w:rsidRPr="00787338">
        <w:rPr>
          <w:rFonts w:ascii="Verdana" w:hAnsi="Verdana"/>
          <w:sz w:val="20"/>
          <w:szCs w:val="20"/>
        </w:rPr>
        <w:t>De ruimte buiten het veld, achter de doelpalen en de doellat en omsloten door de doelnet is minimaal 0,80 meter diep</w:t>
      </w:r>
      <w:r w:rsidR="00DE6C5E" w:rsidRPr="00787338">
        <w:rPr>
          <w:rFonts w:ascii="Verdana" w:hAnsi="Verdana"/>
          <w:sz w:val="20"/>
          <w:szCs w:val="20"/>
        </w:rPr>
        <w:t xml:space="preserve"> ter hoogte van de doellat en minimaal 1 meter diep op de grond.</w:t>
      </w:r>
    </w:p>
    <w:p w14:paraId="5A9FF0ED" w14:textId="77777777" w:rsidR="00DE6C5E" w:rsidRPr="00787338" w:rsidRDefault="00DE6C5E" w:rsidP="00787338">
      <w:pPr>
        <w:spacing w:after="0"/>
        <w:rPr>
          <w:rFonts w:ascii="Verdana" w:hAnsi="Verdana"/>
          <w:sz w:val="20"/>
          <w:szCs w:val="20"/>
        </w:rPr>
      </w:pPr>
      <w:r w:rsidRPr="00787338">
        <w:rPr>
          <w:rFonts w:ascii="Verdana" w:hAnsi="Verdana"/>
          <w:sz w:val="20"/>
          <w:szCs w:val="20"/>
        </w:rPr>
        <w:t xml:space="preserve">Zij- en </w:t>
      </w:r>
      <w:proofErr w:type="spellStart"/>
      <w:r w:rsidRPr="00787338">
        <w:rPr>
          <w:rFonts w:ascii="Verdana" w:hAnsi="Verdana"/>
          <w:sz w:val="20"/>
          <w:szCs w:val="20"/>
        </w:rPr>
        <w:t>achterplanken</w:t>
      </w:r>
      <w:proofErr w:type="spellEnd"/>
      <w:r w:rsidRPr="00787338">
        <w:rPr>
          <w:rFonts w:ascii="Verdana" w:hAnsi="Verdana"/>
          <w:sz w:val="20"/>
          <w:szCs w:val="20"/>
        </w:rPr>
        <w:t xml:space="preserve"> zijn niet verplicht, maar als zij zijn aangebracht, moeten zij voldoen aan de volgende specificatie:</w:t>
      </w:r>
    </w:p>
    <w:p w14:paraId="5A9FF0EE" w14:textId="77777777" w:rsidR="00DE6C5E" w:rsidRPr="00787338" w:rsidRDefault="00DE6C5E" w:rsidP="00787338">
      <w:pPr>
        <w:spacing w:after="0"/>
        <w:rPr>
          <w:rFonts w:ascii="Verdana" w:hAnsi="Verdana"/>
          <w:sz w:val="20"/>
          <w:szCs w:val="20"/>
        </w:rPr>
      </w:pPr>
      <w:r w:rsidRPr="00787338">
        <w:rPr>
          <w:rFonts w:ascii="Verdana" w:hAnsi="Verdana"/>
          <w:sz w:val="20"/>
          <w:szCs w:val="20"/>
        </w:rPr>
        <w:t>Zijplanken zijn 1 meter lang en 460 mm hoog.</w:t>
      </w:r>
    </w:p>
    <w:p w14:paraId="5A9FF0EF" w14:textId="77777777" w:rsidR="00DE6C5E" w:rsidRPr="00787338" w:rsidRDefault="00DE6C5E" w:rsidP="00787338">
      <w:pPr>
        <w:spacing w:after="0"/>
        <w:rPr>
          <w:rFonts w:ascii="Verdana" w:hAnsi="Verdana"/>
          <w:sz w:val="20"/>
          <w:szCs w:val="20"/>
        </w:rPr>
      </w:pPr>
      <w:proofErr w:type="spellStart"/>
      <w:r w:rsidRPr="00787338">
        <w:rPr>
          <w:rFonts w:ascii="Verdana" w:hAnsi="Verdana"/>
          <w:sz w:val="20"/>
          <w:szCs w:val="20"/>
        </w:rPr>
        <w:t>Achterplanken</w:t>
      </w:r>
      <w:proofErr w:type="spellEnd"/>
      <w:r w:rsidRPr="00787338">
        <w:rPr>
          <w:rFonts w:ascii="Verdana" w:hAnsi="Verdana"/>
          <w:sz w:val="20"/>
          <w:szCs w:val="20"/>
        </w:rPr>
        <w:t xml:space="preserve"> zijn 3 meter lang en 460 mm hoog.</w:t>
      </w:r>
    </w:p>
    <w:p w14:paraId="5A9FF0F0" w14:textId="77777777" w:rsidR="00DE6C5E" w:rsidRPr="00787338" w:rsidRDefault="00DE6C5E" w:rsidP="00787338">
      <w:pPr>
        <w:spacing w:after="0"/>
        <w:rPr>
          <w:rFonts w:ascii="Verdana" w:hAnsi="Verdana"/>
          <w:sz w:val="20"/>
          <w:szCs w:val="20"/>
        </w:rPr>
      </w:pPr>
      <w:r w:rsidRPr="00787338">
        <w:rPr>
          <w:rFonts w:ascii="Verdana" w:hAnsi="Verdana"/>
          <w:sz w:val="20"/>
          <w:szCs w:val="20"/>
        </w:rPr>
        <w:t xml:space="preserve">Zijplanken staan op de grond, haaks op de achterlijn en zijn vastgemaakt aan de achterzijde van de doelpalen zonder de pal en te verbreden. </w:t>
      </w:r>
    </w:p>
    <w:p w14:paraId="5A9FF0F1" w14:textId="77777777" w:rsidR="00DE6C5E" w:rsidRPr="00787338" w:rsidRDefault="00DE6C5E" w:rsidP="00787338">
      <w:pPr>
        <w:spacing w:after="0"/>
        <w:rPr>
          <w:rFonts w:ascii="Verdana" w:hAnsi="Verdana"/>
          <w:sz w:val="20"/>
          <w:szCs w:val="20"/>
        </w:rPr>
      </w:pPr>
      <w:proofErr w:type="spellStart"/>
      <w:r w:rsidRPr="00787338">
        <w:rPr>
          <w:rFonts w:ascii="Verdana" w:hAnsi="Verdana"/>
          <w:sz w:val="20"/>
          <w:szCs w:val="20"/>
        </w:rPr>
        <w:t>Achterplanken</w:t>
      </w:r>
      <w:proofErr w:type="spellEnd"/>
      <w:r w:rsidRPr="00787338">
        <w:rPr>
          <w:rFonts w:ascii="Verdana" w:hAnsi="Verdana"/>
          <w:sz w:val="20"/>
          <w:szCs w:val="20"/>
        </w:rPr>
        <w:t xml:space="preserve"> staan op de grond, haaks op de zijplanken en evenwijdig aan de achterlijn en zijn bevestigd aan de uiteinde van de zijplanken.</w:t>
      </w:r>
    </w:p>
    <w:p w14:paraId="5A9FF0F2" w14:textId="77777777" w:rsidR="00DE6C5E" w:rsidRPr="00787338" w:rsidRDefault="00DE6C5E" w:rsidP="00787338">
      <w:pPr>
        <w:spacing w:after="0"/>
        <w:rPr>
          <w:rFonts w:ascii="Verdana" w:hAnsi="Verdana"/>
          <w:sz w:val="20"/>
          <w:szCs w:val="20"/>
        </w:rPr>
      </w:pPr>
      <w:r w:rsidRPr="00787338">
        <w:rPr>
          <w:rFonts w:ascii="Verdana" w:hAnsi="Verdana"/>
          <w:sz w:val="20"/>
          <w:szCs w:val="20"/>
        </w:rPr>
        <w:t xml:space="preserve">Zij- en </w:t>
      </w:r>
      <w:proofErr w:type="spellStart"/>
      <w:r w:rsidRPr="00787338">
        <w:rPr>
          <w:rFonts w:ascii="Verdana" w:hAnsi="Verdana"/>
          <w:sz w:val="20"/>
          <w:szCs w:val="20"/>
        </w:rPr>
        <w:t>achterplanken</w:t>
      </w:r>
      <w:proofErr w:type="spellEnd"/>
      <w:r w:rsidRPr="00787338">
        <w:rPr>
          <w:rFonts w:ascii="Verdana" w:hAnsi="Verdana"/>
          <w:sz w:val="20"/>
          <w:szCs w:val="20"/>
        </w:rPr>
        <w:t xml:space="preserve"> hebben aan de binnenzijde een donkere kleur.</w:t>
      </w:r>
    </w:p>
    <w:p w14:paraId="5A9FF0F3" w14:textId="77777777" w:rsidR="00DE6C5E" w:rsidRPr="00787338" w:rsidRDefault="00DE6C5E" w:rsidP="00DE6C5E">
      <w:pPr>
        <w:spacing w:after="0"/>
        <w:rPr>
          <w:rFonts w:ascii="Verdana" w:hAnsi="Verdana"/>
          <w:sz w:val="20"/>
          <w:szCs w:val="20"/>
        </w:rPr>
      </w:pPr>
    </w:p>
    <w:p w14:paraId="5A9FF0F4" w14:textId="77777777" w:rsidR="00DE6C5E" w:rsidRPr="00343617" w:rsidRDefault="00DE6C5E" w:rsidP="00DE6C5E">
      <w:pPr>
        <w:spacing w:after="0"/>
        <w:rPr>
          <w:rStyle w:val="Nadruk"/>
        </w:rPr>
      </w:pPr>
      <w:r w:rsidRPr="00343617">
        <w:rPr>
          <w:rStyle w:val="Nadruk"/>
        </w:rPr>
        <w:t>Doelnetten</w:t>
      </w:r>
    </w:p>
    <w:p w14:paraId="5A9FF0F5" w14:textId="77777777" w:rsidR="00DE6C5E" w:rsidRPr="00787338" w:rsidRDefault="00DE6C5E" w:rsidP="00787338">
      <w:pPr>
        <w:spacing w:after="0"/>
        <w:rPr>
          <w:rFonts w:ascii="Verdana" w:hAnsi="Verdana"/>
          <w:sz w:val="20"/>
          <w:szCs w:val="20"/>
        </w:rPr>
      </w:pPr>
      <w:r w:rsidRPr="00787338">
        <w:rPr>
          <w:rFonts w:ascii="Verdana" w:hAnsi="Verdana"/>
          <w:sz w:val="20"/>
          <w:szCs w:val="20"/>
        </w:rPr>
        <w:t>De mazen zijn maximaal 45 mm.</w:t>
      </w:r>
    </w:p>
    <w:p w14:paraId="5A9FF0F6" w14:textId="77777777" w:rsidR="00DE6C5E" w:rsidRPr="00787338" w:rsidRDefault="00DE6C5E" w:rsidP="00787338">
      <w:pPr>
        <w:spacing w:after="0"/>
        <w:rPr>
          <w:rFonts w:ascii="Verdana" w:hAnsi="Verdana"/>
          <w:sz w:val="20"/>
          <w:szCs w:val="20"/>
        </w:rPr>
      </w:pPr>
      <w:r w:rsidRPr="00787338">
        <w:rPr>
          <w:rFonts w:ascii="Verdana" w:hAnsi="Verdana"/>
          <w:sz w:val="20"/>
          <w:szCs w:val="20"/>
        </w:rPr>
        <w:t>Zijn aan de achterzijde van de doelpalen en doellat bevestigd met tussenruimten van niet meer dan 150 mm.</w:t>
      </w:r>
    </w:p>
    <w:p w14:paraId="5A9FF0F7" w14:textId="77777777" w:rsidR="00DE6C5E" w:rsidRPr="00787338" w:rsidRDefault="00DE6C5E" w:rsidP="00787338">
      <w:pPr>
        <w:spacing w:after="0"/>
        <w:rPr>
          <w:rFonts w:ascii="Verdana" w:hAnsi="Verdana"/>
          <w:sz w:val="20"/>
          <w:szCs w:val="20"/>
        </w:rPr>
      </w:pPr>
      <w:r w:rsidRPr="00787338">
        <w:rPr>
          <w:rFonts w:ascii="Verdana" w:hAnsi="Verdana"/>
          <w:sz w:val="20"/>
          <w:szCs w:val="20"/>
        </w:rPr>
        <w:t xml:space="preserve">De doelnetten hangen buitend e zij- en </w:t>
      </w:r>
      <w:proofErr w:type="spellStart"/>
      <w:r w:rsidRPr="00787338">
        <w:rPr>
          <w:rFonts w:ascii="Verdana" w:hAnsi="Verdana"/>
          <w:sz w:val="20"/>
          <w:szCs w:val="20"/>
        </w:rPr>
        <w:t>achterplanken</w:t>
      </w:r>
      <w:proofErr w:type="spellEnd"/>
      <w:r w:rsidRPr="00787338">
        <w:rPr>
          <w:rFonts w:ascii="Verdana" w:hAnsi="Verdana"/>
          <w:sz w:val="20"/>
          <w:szCs w:val="20"/>
        </w:rPr>
        <w:t xml:space="preserve"> als die zijn aangebracht.</w:t>
      </w:r>
    </w:p>
    <w:p w14:paraId="5A9FF0F8" w14:textId="77777777" w:rsidR="00DE6C5E" w:rsidRPr="00787338" w:rsidRDefault="00DE6C5E" w:rsidP="00787338">
      <w:pPr>
        <w:spacing w:after="0"/>
        <w:rPr>
          <w:rFonts w:ascii="Verdana" w:hAnsi="Verdana"/>
          <w:sz w:val="20"/>
          <w:szCs w:val="20"/>
        </w:rPr>
      </w:pPr>
      <w:r w:rsidRPr="00787338">
        <w:rPr>
          <w:rFonts w:ascii="Verdana" w:hAnsi="Verdana"/>
          <w:sz w:val="20"/>
          <w:szCs w:val="20"/>
        </w:rPr>
        <w:t xml:space="preserve">De doelnetten zijn zo danig bevestigd </w:t>
      </w:r>
      <w:r w:rsidR="00B2282B" w:rsidRPr="00787338">
        <w:rPr>
          <w:rFonts w:ascii="Verdana" w:hAnsi="Verdana"/>
          <w:sz w:val="20"/>
          <w:szCs w:val="20"/>
        </w:rPr>
        <w:t xml:space="preserve">dat de bal niet tussen het net en de doelpalen, de doellat of – indien geplaatst- de zij- en </w:t>
      </w:r>
      <w:proofErr w:type="spellStart"/>
      <w:r w:rsidR="00B2282B" w:rsidRPr="00787338">
        <w:rPr>
          <w:rFonts w:ascii="Verdana" w:hAnsi="Verdana"/>
          <w:sz w:val="20"/>
          <w:szCs w:val="20"/>
        </w:rPr>
        <w:t>achterplanken</w:t>
      </w:r>
      <w:proofErr w:type="spellEnd"/>
      <w:r w:rsidR="00B2282B" w:rsidRPr="00787338">
        <w:rPr>
          <w:rFonts w:ascii="Verdana" w:hAnsi="Verdana"/>
          <w:sz w:val="20"/>
          <w:szCs w:val="20"/>
        </w:rPr>
        <w:t xml:space="preserve"> door kan.</w:t>
      </w:r>
    </w:p>
    <w:p w14:paraId="5A9FF0F9" w14:textId="77777777" w:rsidR="00B2282B" w:rsidRPr="00787338" w:rsidRDefault="00B2282B" w:rsidP="00787338">
      <w:pPr>
        <w:spacing w:after="0"/>
        <w:rPr>
          <w:rFonts w:ascii="Verdana" w:hAnsi="Verdana"/>
          <w:sz w:val="20"/>
          <w:szCs w:val="20"/>
        </w:rPr>
      </w:pPr>
      <w:r w:rsidRPr="00787338">
        <w:rPr>
          <w:rFonts w:ascii="Verdana" w:hAnsi="Verdana"/>
          <w:sz w:val="20"/>
          <w:szCs w:val="20"/>
        </w:rPr>
        <w:t>De doelnetten zijn zodanig gespannen dat de bal niet terugkaatst.</w:t>
      </w:r>
    </w:p>
    <w:p w14:paraId="5A9FF0FA" w14:textId="77777777" w:rsidR="00990B3C" w:rsidRPr="00787338" w:rsidRDefault="00990B3C" w:rsidP="00990B3C">
      <w:pPr>
        <w:spacing w:after="0"/>
        <w:rPr>
          <w:rFonts w:ascii="Verdana" w:hAnsi="Verdana"/>
          <w:sz w:val="20"/>
          <w:szCs w:val="20"/>
        </w:rPr>
      </w:pPr>
    </w:p>
    <w:p w14:paraId="5A9FF0FB" w14:textId="77777777" w:rsidR="00990B3C" w:rsidRPr="00787338" w:rsidRDefault="00990B3C" w:rsidP="00990B3C">
      <w:pPr>
        <w:spacing w:after="0"/>
        <w:rPr>
          <w:rFonts w:ascii="Verdana" w:hAnsi="Verdana"/>
          <w:sz w:val="20"/>
          <w:szCs w:val="20"/>
        </w:rPr>
      </w:pPr>
      <w:r w:rsidRPr="00787338">
        <w:rPr>
          <w:rFonts w:ascii="Verdana" w:hAnsi="Verdana"/>
          <w:noProof/>
          <w:sz w:val="20"/>
          <w:szCs w:val="20"/>
          <w:lang w:eastAsia="nl-NL"/>
        </w:rPr>
        <w:drawing>
          <wp:inline distT="0" distB="0" distL="0" distR="0" wp14:anchorId="5A9FF1A7" wp14:editId="5A9FF1A8">
            <wp:extent cx="5743575" cy="2969624"/>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3575" cy="2969624"/>
                    </a:xfrm>
                    <a:prstGeom prst="rect">
                      <a:avLst/>
                    </a:prstGeom>
                    <a:noFill/>
                    <a:ln>
                      <a:noFill/>
                    </a:ln>
                  </pic:spPr>
                </pic:pic>
              </a:graphicData>
            </a:graphic>
          </wp:inline>
        </w:drawing>
      </w:r>
    </w:p>
    <w:p w14:paraId="5A9FF0FC" w14:textId="77777777" w:rsidR="00990B3C" w:rsidRPr="00787338" w:rsidRDefault="00990B3C" w:rsidP="00990B3C">
      <w:pPr>
        <w:spacing w:after="0"/>
        <w:rPr>
          <w:rFonts w:ascii="Verdana" w:hAnsi="Verdana"/>
          <w:sz w:val="20"/>
          <w:szCs w:val="20"/>
        </w:rPr>
      </w:pPr>
    </w:p>
    <w:p w14:paraId="5A9FF0FD" w14:textId="77777777" w:rsidR="00990B3C" w:rsidRPr="00343617" w:rsidRDefault="00990B3C" w:rsidP="00990B3C">
      <w:pPr>
        <w:spacing w:after="0"/>
        <w:rPr>
          <w:rStyle w:val="Nadruk"/>
        </w:rPr>
      </w:pPr>
      <w:r w:rsidRPr="00343617">
        <w:rPr>
          <w:rStyle w:val="Nadruk"/>
        </w:rPr>
        <w:t>Veiligheid</w:t>
      </w:r>
    </w:p>
    <w:p w14:paraId="5A9FF0FE" w14:textId="77777777" w:rsidR="00990B3C" w:rsidRPr="00787338" w:rsidRDefault="00990B3C" w:rsidP="00990B3C">
      <w:pPr>
        <w:spacing w:after="0"/>
        <w:rPr>
          <w:rFonts w:ascii="Verdana" w:hAnsi="Verdana"/>
          <w:sz w:val="20"/>
          <w:szCs w:val="20"/>
        </w:rPr>
      </w:pPr>
      <w:r w:rsidRPr="00787338">
        <w:rPr>
          <w:rFonts w:ascii="Verdana" w:hAnsi="Verdana"/>
          <w:sz w:val="20"/>
          <w:szCs w:val="20"/>
        </w:rPr>
        <w:t>In het kader van veiligheid dienen de doelen te voldoen aan de veiligheidsnormen voor doelen (zie bijlage 4 voor de normeringen en testen).</w:t>
      </w:r>
    </w:p>
    <w:p w14:paraId="5A9FF0FF" w14:textId="77777777" w:rsidR="00DE6C5E" w:rsidRDefault="00DE6C5E" w:rsidP="00787338">
      <w:pPr>
        <w:spacing w:after="0"/>
        <w:rPr>
          <w:rFonts w:ascii="Verdana" w:hAnsi="Verdana"/>
          <w:sz w:val="20"/>
          <w:szCs w:val="20"/>
        </w:rPr>
      </w:pPr>
    </w:p>
    <w:p w14:paraId="5A9FF100" w14:textId="77777777" w:rsidR="00FB2AB9" w:rsidRDefault="00FB2AB9" w:rsidP="00787338">
      <w:pPr>
        <w:spacing w:after="0"/>
        <w:rPr>
          <w:rFonts w:ascii="Verdana" w:hAnsi="Verdana"/>
          <w:sz w:val="20"/>
          <w:szCs w:val="20"/>
        </w:rPr>
      </w:pPr>
      <w:r>
        <w:rPr>
          <w:rFonts w:ascii="Verdana" w:hAnsi="Verdana"/>
          <w:sz w:val="20"/>
          <w:szCs w:val="20"/>
        </w:rPr>
        <w:t>Doelen leveranciers:</w:t>
      </w:r>
    </w:p>
    <w:p w14:paraId="5A9FF101" w14:textId="77777777" w:rsidR="00FB2AB9" w:rsidRPr="00787338" w:rsidRDefault="00FB2AB9" w:rsidP="00787338">
      <w:pPr>
        <w:spacing w:after="0"/>
        <w:rPr>
          <w:rFonts w:ascii="Verdana" w:hAnsi="Verdana"/>
          <w:sz w:val="20"/>
          <w:szCs w:val="20"/>
        </w:rPr>
      </w:pPr>
    </w:p>
    <w:p w14:paraId="5A9FF102" w14:textId="77777777" w:rsidR="00990B3C" w:rsidRPr="00343617" w:rsidRDefault="00990B3C" w:rsidP="00990B3C">
      <w:pPr>
        <w:spacing w:after="0"/>
        <w:rPr>
          <w:rStyle w:val="Titelvanboek"/>
        </w:rPr>
      </w:pPr>
      <w:r w:rsidRPr="00343617">
        <w:rPr>
          <w:rStyle w:val="Titelvanboek"/>
        </w:rPr>
        <w:t>Teambanken en tafel</w:t>
      </w:r>
    </w:p>
    <w:p w14:paraId="5A9FF103" w14:textId="77777777" w:rsidR="00990B3C" w:rsidRPr="00787338" w:rsidRDefault="00990B3C" w:rsidP="00787338">
      <w:pPr>
        <w:spacing w:after="0"/>
        <w:rPr>
          <w:rFonts w:ascii="Verdana" w:hAnsi="Verdana"/>
          <w:sz w:val="20"/>
          <w:szCs w:val="20"/>
        </w:rPr>
      </w:pPr>
      <w:r w:rsidRPr="00787338">
        <w:rPr>
          <w:rFonts w:ascii="Verdana" w:hAnsi="Verdana"/>
          <w:sz w:val="20"/>
          <w:szCs w:val="20"/>
        </w:rPr>
        <w:t>Aan één zijde van het veld is voor elk team een teambank geplaatst.</w:t>
      </w:r>
    </w:p>
    <w:p w14:paraId="5A9FF104" w14:textId="77777777" w:rsidR="00990B3C" w:rsidRPr="00787338" w:rsidRDefault="00990B3C" w:rsidP="00787338">
      <w:pPr>
        <w:spacing w:after="0"/>
        <w:rPr>
          <w:rFonts w:ascii="Verdana" w:hAnsi="Verdana"/>
          <w:sz w:val="20"/>
          <w:szCs w:val="20"/>
        </w:rPr>
      </w:pPr>
      <w:r w:rsidRPr="00787338">
        <w:rPr>
          <w:rFonts w:ascii="Verdana" w:hAnsi="Verdana"/>
          <w:sz w:val="20"/>
          <w:szCs w:val="20"/>
        </w:rPr>
        <w:t>Aan dezelfde zijde van het veld als de teambanken, ter hoogte van de middenlijn, staat een wedstrijdtafel, met een zitplaats voor de tijdwaarnemer en een zitplaats voor tijdelijk uit het veld gestuurde spelers (strafbank)</w:t>
      </w:r>
    </w:p>
    <w:p w14:paraId="5A9FF105" w14:textId="77777777" w:rsidR="00990B3C" w:rsidRDefault="00014FDD" w:rsidP="00787338">
      <w:pPr>
        <w:spacing w:after="0"/>
        <w:rPr>
          <w:rFonts w:ascii="Verdana" w:hAnsi="Verdana"/>
          <w:sz w:val="20"/>
          <w:szCs w:val="20"/>
        </w:rPr>
      </w:pPr>
      <w:r w:rsidRPr="00787338">
        <w:rPr>
          <w:rFonts w:ascii="Verdana" w:hAnsi="Verdana"/>
          <w:sz w:val="20"/>
          <w:szCs w:val="20"/>
        </w:rPr>
        <w:t>De tijdopnemer met vanaf zijn zitplaats de tijdklok en het scorebord kunnen bedienen en toezicht op gestrafte spelers kunnen houden.</w:t>
      </w:r>
      <w:r w:rsidRPr="00787338">
        <w:rPr>
          <w:rFonts w:ascii="Verdana" w:hAnsi="Verdana"/>
          <w:sz w:val="20"/>
          <w:szCs w:val="20"/>
        </w:rPr>
        <w:br/>
        <w:t>De teambanken en de tafel moeten zo zijn geplaatst dat zij geen gevaar opleveren voor spelers of scheidsrechters.</w:t>
      </w:r>
    </w:p>
    <w:p w14:paraId="5A9FF106" w14:textId="77777777" w:rsidR="00FB2AB9" w:rsidRDefault="00FB2AB9" w:rsidP="00787338">
      <w:pPr>
        <w:spacing w:after="0"/>
        <w:rPr>
          <w:rFonts w:ascii="Verdana" w:hAnsi="Verdana"/>
          <w:sz w:val="20"/>
          <w:szCs w:val="20"/>
        </w:rPr>
      </w:pPr>
    </w:p>
    <w:p w14:paraId="5A9FF107" w14:textId="77777777" w:rsidR="003A7569" w:rsidRPr="00080319" w:rsidRDefault="003A7569" w:rsidP="00787338">
      <w:pPr>
        <w:spacing w:after="0"/>
        <w:rPr>
          <w:rStyle w:val="Zwaar"/>
        </w:rPr>
      </w:pPr>
      <w:r w:rsidRPr="00080319">
        <w:rPr>
          <w:rStyle w:val="Zwaar"/>
        </w:rPr>
        <w:t>Balken</w:t>
      </w:r>
    </w:p>
    <w:p w14:paraId="5A9FF108" w14:textId="77777777" w:rsidR="003A7569" w:rsidRPr="003A7569" w:rsidRDefault="003A7569" w:rsidP="003A7569">
      <w:pPr>
        <w:spacing w:after="150" w:line="218" w:lineRule="atLeast"/>
        <w:rPr>
          <w:rFonts w:ascii="Verdana" w:eastAsia="Times New Roman" w:hAnsi="Verdana" w:cs="Times New Roman"/>
          <w:color w:val="000000"/>
          <w:sz w:val="20"/>
          <w:szCs w:val="20"/>
          <w:lang w:eastAsia="nl-NL"/>
        </w:rPr>
      </w:pPr>
      <w:r w:rsidRPr="003A7569">
        <w:rPr>
          <w:rFonts w:ascii="Verdana" w:eastAsia="Times New Roman" w:hAnsi="Verdana" w:cs="Times New Roman"/>
          <w:color w:val="000000"/>
          <w:sz w:val="20"/>
          <w:szCs w:val="20"/>
          <w:lang w:eastAsia="nl-NL"/>
        </w:rPr>
        <w:t>Wanneer u balken gaat aanschaffen zullen de balken moeten voldoen aan de volgende eisen:</w:t>
      </w:r>
    </w:p>
    <w:p w14:paraId="5A9FF109" w14:textId="77777777" w:rsidR="003A7569" w:rsidRPr="003A7569" w:rsidRDefault="003A7569" w:rsidP="003A7569">
      <w:pPr>
        <w:pStyle w:val="Lijstalinea"/>
        <w:numPr>
          <w:ilvl w:val="0"/>
          <w:numId w:val="21"/>
        </w:numPr>
        <w:spacing w:after="0" w:line="218" w:lineRule="atLeast"/>
        <w:rPr>
          <w:rFonts w:ascii="Verdana" w:eastAsia="Times New Roman" w:hAnsi="Verdana" w:cs="Times New Roman"/>
          <w:color w:val="000000"/>
          <w:sz w:val="20"/>
          <w:szCs w:val="20"/>
          <w:lang w:eastAsia="nl-NL"/>
        </w:rPr>
      </w:pPr>
      <w:r w:rsidRPr="003A7569">
        <w:rPr>
          <w:rFonts w:ascii="Verdana" w:eastAsia="Times New Roman" w:hAnsi="Verdana" w:cs="Times New Roman"/>
          <w:color w:val="000000"/>
          <w:sz w:val="20"/>
          <w:szCs w:val="20"/>
          <w:lang w:eastAsia="nl-NL"/>
        </w:rPr>
        <w:t>een doorsnede van 100x100 mm</w:t>
      </w:r>
    </w:p>
    <w:p w14:paraId="5A9FF10A" w14:textId="77777777" w:rsidR="003A7569" w:rsidRPr="003A7569" w:rsidRDefault="003A7569" w:rsidP="003A7569">
      <w:pPr>
        <w:pStyle w:val="Lijstalinea"/>
        <w:numPr>
          <w:ilvl w:val="0"/>
          <w:numId w:val="21"/>
        </w:numPr>
        <w:spacing w:after="0" w:line="218" w:lineRule="atLeast"/>
        <w:rPr>
          <w:rFonts w:ascii="Verdana" w:eastAsia="Times New Roman" w:hAnsi="Verdana" w:cs="Times New Roman"/>
          <w:color w:val="000000"/>
          <w:sz w:val="20"/>
          <w:szCs w:val="20"/>
          <w:lang w:eastAsia="nl-NL"/>
        </w:rPr>
      </w:pPr>
      <w:r w:rsidRPr="003A7569">
        <w:rPr>
          <w:rFonts w:ascii="Verdana" w:eastAsia="Times New Roman" w:hAnsi="Verdana" w:cs="Times New Roman"/>
          <w:color w:val="000000"/>
          <w:sz w:val="20"/>
          <w:szCs w:val="20"/>
          <w:lang w:eastAsia="nl-NL"/>
        </w:rPr>
        <w:t>de staande zijde aan de kant van het speelveld zijn ongeveer 10 mm naar onder afgeschuind</w:t>
      </w:r>
    </w:p>
    <w:p w14:paraId="5A9FF10B" w14:textId="77777777" w:rsidR="003A7569" w:rsidRPr="003A7569" w:rsidRDefault="003A7569" w:rsidP="003A7569">
      <w:pPr>
        <w:pStyle w:val="Lijstalinea"/>
        <w:numPr>
          <w:ilvl w:val="0"/>
          <w:numId w:val="21"/>
        </w:numPr>
        <w:spacing w:after="0" w:line="218" w:lineRule="atLeast"/>
        <w:rPr>
          <w:rFonts w:ascii="Verdana" w:eastAsia="Times New Roman" w:hAnsi="Verdana" w:cs="Times New Roman"/>
          <w:color w:val="000000"/>
          <w:sz w:val="20"/>
          <w:szCs w:val="20"/>
          <w:lang w:eastAsia="nl-NL"/>
        </w:rPr>
      </w:pPr>
      <w:r w:rsidRPr="003A7569">
        <w:rPr>
          <w:rFonts w:ascii="Verdana" w:eastAsia="Times New Roman" w:hAnsi="Verdana" w:cs="Times New Roman"/>
          <w:color w:val="000000"/>
          <w:sz w:val="20"/>
          <w:szCs w:val="20"/>
          <w:lang w:eastAsia="nl-NL"/>
        </w:rPr>
        <w:t>zijbalken moeten van hout zijn of van materiaal van vergelijkbare fysieke eigenschappen</w:t>
      </w:r>
    </w:p>
    <w:p w14:paraId="5A9FF10C" w14:textId="77777777" w:rsidR="003A7569" w:rsidRPr="003A7569" w:rsidRDefault="003A7569" w:rsidP="003A7569">
      <w:pPr>
        <w:pStyle w:val="Lijstalinea"/>
        <w:numPr>
          <w:ilvl w:val="0"/>
          <w:numId w:val="21"/>
        </w:numPr>
        <w:spacing w:after="0" w:line="218" w:lineRule="atLeast"/>
        <w:rPr>
          <w:rFonts w:ascii="Verdana" w:eastAsia="Times New Roman" w:hAnsi="Verdana" w:cs="Times New Roman"/>
          <w:color w:val="000000"/>
          <w:sz w:val="20"/>
          <w:szCs w:val="20"/>
          <w:lang w:eastAsia="nl-NL"/>
        </w:rPr>
      </w:pPr>
      <w:r w:rsidRPr="003A7569">
        <w:rPr>
          <w:rFonts w:ascii="Verdana" w:eastAsia="Times New Roman" w:hAnsi="Verdana" w:cs="Times New Roman"/>
          <w:color w:val="000000"/>
          <w:sz w:val="20"/>
          <w:szCs w:val="20"/>
          <w:lang w:eastAsia="nl-NL"/>
        </w:rPr>
        <w:t>de balken mogen geen koppelingen of steunen hebben die gevaarlijk zijn voor spelers en scheidsrechters</w:t>
      </w:r>
    </w:p>
    <w:p w14:paraId="5A9FF10D" w14:textId="77777777" w:rsidR="00FB2AB9" w:rsidRPr="00787338" w:rsidRDefault="00FB2AB9" w:rsidP="00787338">
      <w:pPr>
        <w:spacing w:after="0"/>
        <w:rPr>
          <w:rFonts w:ascii="Verdana" w:hAnsi="Verdana"/>
          <w:sz w:val="20"/>
          <w:szCs w:val="20"/>
        </w:rPr>
      </w:pPr>
    </w:p>
    <w:p w14:paraId="5A9FF10E" w14:textId="77777777" w:rsidR="00014FDD" w:rsidRPr="00787338" w:rsidRDefault="00014FDD" w:rsidP="00787338">
      <w:pPr>
        <w:spacing w:after="0"/>
        <w:rPr>
          <w:rFonts w:ascii="Verdana" w:hAnsi="Verdana"/>
          <w:sz w:val="20"/>
          <w:szCs w:val="20"/>
        </w:rPr>
      </w:pPr>
    </w:p>
    <w:p w14:paraId="5A9FF10F" w14:textId="77777777" w:rsidR="00D34400" w:rsidRPr="00343617" w:rsidRDefault="00D34400" w:rsidP="0011639E">
      <w:pPr>
        <w:spacing w:after="0"/>
        <w:rPr>
          <w:rStyle w:val="Zwaar"/>
        </w:rPr>
      </w:pPr>
      <w:r w:rsidRPr="00343617">
        <w:rPr>
          <w:rStyle w:val="Zwaar"/>
        </w:rPr>
        <w:t>Norm Verlichting</w:t>
      </w:r>
    </w:p>
    <w:p w14:paraId="5A9FF110" w14:textId="77777777" w:rsidR="00232FFA" w:rsidRPr="00787338" w:rsidRDefault="00232FFA" w:rsidP="0011639E">
      <w:pPr>
        <w:spacing w:after="0"/>
        <w:rPr>
          <w:rFonts w:ascii="Verdana" w:hAnsi="Verdana"/>
          <w:sz w:val="20"/>
          <w:szCs w:val="20"/>
        </w:rPr>
      </w:pPr>
    </w:p>
    <w:p w14:paraId="5A9FF111" w14:textId="77777777" w:rsidR="00333C3B" w:rsidRPr="00787338" w:rsidRDefault="00333C3B" w:rsidP="0011639E">
      <w:pPr>
        <w:spacing w:after="0"/>
        <w:rPr>
          <w:rFonts w:ascii="Verdana" w:hAnsi="Verdana"/>
          <w:sz w:val="20"/>
          <w:szCs w:val="20"/>
        </w:rPr>
      </w:pPr>
      <w:r w:rsidRPr="00787338">
        <w:rPr>
          <w:rFonts w:ascii="Verdana" w:hAnsi="Verdana"/>
          <w:sz w:val="20"/>
          <w:szCs w:val="20"/>
        </w:rPr>
        <w:t>Deze norm geeft de gebruikswaarde van de gemiddelde horizontale verlichtingssterkte, de gelijkmatigheid en de kleurweergave weer van een verlichtingsinstallatie in een overdekte sportaccommodatie.</w:t>
      </w:r>
    </w:p>
    <w:p w14:paraId="5A9FF112" w14:textId="77777777" w:rsidR="00333C3B" w:rsidRPr="00787338" w:rsidRDefault="00333C3B" w:rsidP="0011639E">
      <w:pPr>
        <w:spacing w:after="0"/>
        <w:rPr>
          <w:rFonts w:ascii="Verdana" w:hAnsi="Verdana"/>
          <w:sz w:val="20"/>
          <w:szCs w:val="20"/>
        </w:rPr>
      </w:pPr>
    </w:p>
    <w:p w14:paraId="5A9FF113" w14:textId="77777777" w:rsidR="00333C3B" w:rsidRPr="00787338" w:rsidRDefault="00333C3B" w:rsidP="0011639E">
      <w:pPr>
        <w:spacing w:after="0"/>
        <w:rPr>
          <w:rFonts w:ascii="Verdana" w:hAnsi="Verdana"/>
          <w:sz w:val="20"/>
          <w:szCs w:val="20"/>
        </w:rPr>
      </w:pPr>
      <w:r w:rsidRPr="00787338">
        <w:rPr>
          <w:rFonts w:ascii="Verdana" w:hAnsi="Verdana"/>
          <w:sz w:val="20"/>
          <w:szCs w:val="20"/>
        </w:rPr>
        <w:t xml:space="preserve">Hierbij wordt onderscheid gemaakt in 3 niveaus, te weten klasse 1 (internationale competitie en nationale topcompetitie), klasse 2 (landelijke en lokale competitie), en klasse 3 (training, onderwijs en recreatie). </w:t>
      </w:r>
    </w:p>
    <w:p w14:paraId="5A9FF114" w14:textId="77777777" w:rsidR="00333C3B" w:rsidRPr="00787338" w:rsidRDefault="00333C3B" w:rsidP="0011639E">
      <w:pPr>
        <w:spacing w:after="0"/>
        <w:rPr>
          <w:rFonts w:ascii="Verdana" w:hAnsi="Verdana"/>
          <w:sz w:val="20"/>
          <w:szCs w:val="20"/>
        </w:rPr>
      </w:pPr>
    </w:p>
    <w:p w14:paraId="5A9FF115" w14:textId="77777777" w:rsidR="00333C3B" w:rsidRPr="00787338" w:rsidRDefault="00333C3B" w:rsidP="00787338">
      <w:pPr>
        <w:spacing w:after="0"/>
        <w:rPr>
          <w:rFonts w:ascii="Verdana" w:hAnsi="Verdana"/>
          <w:sz w:val="20"/>
          <w:szCs w:val="20"/>
        </w:rPr>
      </w:pPr>
      <w:r w:rsidRPr="00787338">
        <w:rPr>
          <w:rFonts w:ascii="Verdana" w:hAnsi="Verdana"/>
          <w:sz w:val="20"/>
          <w:szCs w:val="20"/>
        </w:rPr>
        <w:t>Verlichtingssterkte, gelijkmatigheid en kleurweergave</w:t>
      </w:r>
    </w:p>
    <w:p w14:paraId="5A9FF116" w14:textId="77777777" w:rsidR="00457ECE" w:rsidRPr="00787338" w:rsidRDefault="00457ECE" w:rsidP="00333C3B">
      <w:pPr>
        <w:spacing w:after="0"/>
        <w:rPr>
          <w:rFonts w:ascii="Verdana" w:hAnsi="Verdana"/>
          <w:sz w:val="20"/>
          <w:szCs w:val="20"/>
        </w:rPr>
      </w:pPr>
    </w:p>
    <w:p w14:paraId="5A9FF117" w14:textId="77777777" w:rsidR="00457ECE" w:rsidRPr="00787338" w:rsidRDefault="00457ECE" w:rsidP="00333C3B">
      <w:pPr>
        <w:spacing w:after="0"/>
        <w:rPr>
          <w:rFonts w:ascii="Verdana" w:hAnsi="Verdana"/>
          <w:sz w:val="20"/>
          <w:szCs w:val="20"/>
        </w:rPr>
      </w:pPr>
    </w:p>
    <w:p w14:paraId="5A9FF118" w14:textId="77777777" w:rsidR="00457ECE" w:rsidRPr="00787338" w:rsidRDefault="00457ECE" w:rsidP="00333C3B">
      <w:pPr>
        <w:spacing w:after="0"/>
        <w:rPr>
          <w:rFonts w:ascii="Verdana" w:hAnsi="Verdana"/>
          <w:sz w:val="20"/>
          <w:szCs w:val="20"/>
        </w:rPr>
      </w:pPr>
    </w:p>
    <w:tbl>
      <w:tblPr>
        <w:tblStyle w:val="Tabelraster"/>
        <w:tblW w:w="0" w:type="auto"/>
        <w:tblLook w:val="04A0" w:firstRow="1" w:lastRow="0" w:firstColumn="1" w:lastColumn="0" w:noHBand="0" w:noVBand="1"/>
      </w:tblPr>
      <w:tblGrid>
        <w:gridCol w:w="2316"/>
        <w:gridCol w:w="2219"/>
        <w:gridCol w:w="2266"/>
        <w:gridCol w:w="2261"/>
      </w:tblGrid>
      <w:tr w:rsidR="00333C3B" w:rsidRPr="00787338" w14:paraId="5A9FF120" w14:textId="77777777" w:rsidTr="00457ECE">
        <w:tc>
          <w:tcPr>
            <w:tcW w:w="2376" w:type="dxa"/>
          </w:tcPr>
          <w:p w14:paraId="5A9FF119" w14:textId="77777777" w:rsidR="00333C3B" w:rsidRPr="00787338" w:rsidRDefault="00333C3B" w:rsidP="00787338">
            <w:pPr>
              <w:spacing w:line="276" w:lineRule="auto"/>
              <w:rPr>
                <w:rFonts w:ascii="Verdana" w:hAnsi="Verdana"/>
                <w:sz w:val="20"/>
                <w:szCs w:val="20"/>
              </w:rPr>
            </w:pPr>
            <w:r w:rsidRPr="00787338">
              <w:rPr>
                <w:rFonts w:ascii="Verdana" w:hAnsi="Verdana"/>
                <w:sz w:val="20"/>
                <w:szCs w:val="20"/>
              </w:rPr>
              <w:t>Testmethode CN-BF</w:t>
            </w:r>
            <w:r w:rsidR="00457ECE" w:rsidRPr="00787338">
              <w:rPr>
                <w:rFonts w:ascii="Verdana" w:hAnsi="Verdana"/>
                <w:sz w:val="20"/>
                <w:szCs w:val="20"/>
              </w:rPr>
              <w:t>2.a?</w:t>
            </w:r>
          </w:p>
        </w:tc>
        <w:tc>
          <w:tcPr>
            <w:tcW w:w="2230" w:type="dxa"/>
          </w:tcPr>
          <w:p w14:paraId="5A9FF11A"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Gebruikswaarde</w:t>
            </w:r>
          </w:p>
          <w:p w14:paraId="5A9FF11B" w14:textId="77777777" w:rsidR="00457ECE" w:rsidRPr="00787338" w:rsidRDefault="00457ECE" w:rsidP="00787338">
            <w:pPr>
              <w:spacing w:line="276" w:lineRule="auto"/>
              <w:rPr>
                <w:rFonts w:ascii="Verdana" w:hAnsi="Verdana"/>
                <w:sz w:val="20"/>
                <w:szCs w:val="20"/>
              </w:rPr>
            </w:pPr>
            <w:r w:rsidRPr="00787338">
              <w:rPr>
                <w:rFonts w:ascii="Verdana" w:hAnsi="Verdana"/>
                <w:sz w:val="20"/>
                <w:szCs w:val="20"/>
              </w:rPr>
              <w:t xml:space="preserve">Gemiddelde horizontale verlichtingssterkte </w:t>
            </w:r>
            <w:proofErr w:type="spellStart"/>
            <w:r w:rsidRPr="00787338">
              <w:rPr>
                <w:rFonts w:ascii="Verdana" w:hAnsi="Verdana"/>
                <w:sz w:val="20"/>
                <w:szCs w:val="20"/>
              </w:rPr>
              <w:t>Ehgem</w:t>
            </w:r>
            <w:proofErr w:type="spellEnd"/>
          </w:p>
        </w:tc>
        <w:tc>
          <w:tcPr>
            <w:tcW w:w="2303" w:type="dxa"/>
          </w:tcPr>
          <w:p w14:paraId="5A9FF11C"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Gelijkmatigheid</w:t>
            </w:r>
          </w:p>
          <w:p w14:paraId="5A9FF11D" w14:textId="77777777" w:rsidR="00457ECE" w:rsidRPr="00787338" w:rsidRDefault="00457ECE" w:rsidP="00787338">
            <w:pPr>
              <w:spacing w:line="276" w:lineRule="auto"/>
              <w:rPr>
                <w:rFonts w:ascii="Verdana" w:hAnsi="Verdana"/>
                <w:sz w:val="20"/>
                <w:szCs w:val="20"/>
              </w:rPr>
            </w:pPr>
            <w:proofErr w:type="spellStart"/>
            <w:r w:rsidRPr="00787338">
              <w:rPr>
                <w:rFonts w:ascii="Verdana" w:hAnsi="Verdana"/>
                <w:sz w:val="20"/>
                <w:szCs w:val="20"/>
              </w:rPr>
              <w:t>Emin:Egem</w:t>
            </w:r>
            <w:proofErr w:type="spellEnd"/>
          </w:p>
          <w:p w14:paraId="5A9FF11E" w14:textId="77777777" w:rsidR="00457ECE" w:rsidRPr="00787338" w:rsidRDefault="00457ECE" w:rsidP="00787338">
            <w:pPr>
              <w:spacing w:line="276" w:lineRule="auto"/>
              <w:rPr>
                <w:rFonts w:ascii="Verdana" w:hAnsi="Verdana"/>
                <w:sz w:val="20"/>
                <w:szCs w:val="20"/>
              </w:rPr>
            </w:pPr>
          </w:p>
        </w:tc>
        <w:tc>
          <w:tcPr>
            <w:tcW w:w="2303" w:type="dxa"/>
          </w:tcPr>
          <w:p w14:paraId="5A9FF11F"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Kleurweergave</w:t>
            </w:r>
          </w:p>
        </w:tc>
      </w:tr>
      <w:tr w:rsidR="00333C3B" w:rsidRPr="00787338" w14:paraId="5A9FF126" w14:textId="77777777" w:rsidTr="00457ECE">
        <w:tc>
          <w:tcPr>
            <w:tcW w:w="2376" w:type="dxa"/>
          </w:tcPr>
          <w:p w14:paraId="5A9FF121"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Klasse 1</w:t>
            </w:r>
          </w:p>
        </w:tc>
        <w:tc>
          <w:tcPr>
            <w:tcW w:w="2230" w:type="dxa"/>
          </w:tcPr>
          <w:p w14:paraId="5A9FF122"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750 lux</w:t>
            </w:r>
          </w:p>
          <w:p w14:paraId="5A9FF123" w14:textId="77777777" w:rsidR="00457ECE" w:rsidRPr="00787338" w:rsidRDefault="00457ECE" w:rsidP="00787338">
            <w:pPr>
              <w:spacing w:line="276" w:lineRule="auto"/>
              <w:rPr>
                <w:rFonts w:ascii="Verdana" w:hAnsi="Verdana"/>
                <w:sz w:val="20"/>
                <w:szCs w:val="20"/>
              </w:rPr>
            </w:pPr>
          </w:p>
        </w:tc>
        <w:tc>
          <w:tcPr>
            <w:tcW w:w="2303" w:type="dxa"/>
          </w:tcPr>
          <w:p w14:paraId="5A9FF124"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0,7</w:t>
            </w:r>
          </w:p>
        </w:tc>
        <w:tc>
          <w:tcPr>
            <w:tcW w:w="2303" w:type="dxa"/>
          </w:tcPr>
          <w:p w14:paraId="5A9FF125"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60</w:t>
            </w:r>
          </w:p>
        </w:tc>
      </w:tr>
      <w:tr w:rsidR="00333C3B" w:rsidRPr="00787338" w14:paraId="5A9FF12C" w14:textId="77777777" w:rsidTr="00457ECE">
        <w:tc>
          <w:tcPr>
            <w:tcW w:w="2376" w:type="dxa"/>
          </w:tcPr>
          <w:p w14:paraId="5A9FF127"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lastRenderedPageBreak/>
              <w:t>Klasse 2</w:t>
            </w:r>
          </w:p>
        </w:tc>
        <w:tc>
          <w:tcPr>
            <w:tcW w:w="2230" w:type="dxa"/>
          </w:tcPr>
          <w:p w14:paraId="5A9FF128"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500 lux</w:t>
            </w:r>
          </w:p>
          <w:p w14:paraId="5A9FF129" w14:textId="77777777" w:rsidR="00457ECE" w:rsidRPr="00787338" w:rsidRDefault="00457ECE" w:rsidP="00787338">
            <w:pPr>
              <w:spacing w:line="276" w:lineRule="auto"/>
              <w:rPr>
                <w:rFonts w:ascii="Verdana" w:hAnsi="Verdana"/>
                <w:sz w:val="20"/>
                <w:szCs w:val="20"/>
              </w:rPr>
            </w:pPr>
          </w:p>
        </w:tc>
        <w:tc>
          <w:tcPr>
            <w:tcW w:w="2303" w:type="dxa"/>
          </w:tcPr>
          <w:p w14:paraId="5A9FF12A"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0,7</w:t>
            </w:r>
          </w:p>
        </w:tc>
        <w:tc>
          <w:tcPr>
            <w:tcW w:w="2303" w:type="dxa"/>
          </w:tcPr>
          <w:p w14:paraId="5A9FF12B"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60</w:t>
            </w:r>
          </w:p>
        </w:tc>
      </w:tr>
      <w:tr w:rsidR="00333C3B" w:rsidRPr="00787338" w14:paraId="5A9FF132" w14:textId="77777777" w:rsidTr="00457ECE">
        <w:tc>
          <w:tcPr>
            <w:tcW w:w="2376" w:type="dxa"/>
          </w:tcPr>
          <w:p w14:paraId="5A9FF12D"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Klasse 3</w:t>
            </w:r>
          </w:p>
        </w:tc>
        <w:tc>
          <w:tcPr>
            <w:tcW w:w="2230" w:type="dxa"/>
          </w:tcPr>
          <w:p w14:paraId="5A9FF12E"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300 lux</w:t>
            </w:r>
          </w:p>
          <w:p w14:paraId="5A9FF12F" w14:textId="77777777" w:rsidR="00457ECE" w:rsidRPr="00787338" w:rsidRDefault="00457ECE" w:rsidP="00787338">
            <w:pPr>
              <w:spacing w:line="276" w:lineRule="auto"/>
              <w:rPr>
                <w:rFonts w:ascii="Verdana" w:hAnsi="Verdana"/>
                <w:sz w:val="20"/>
                <w:szCs w:val="20"/>
              </w:rPr>
            </w:pPr>
          </w:p>
        </w:tc>
        <w:tc>
          <w:tcPr>
            <w:tcW w:w="2303" w:type="dxa"/>
          </w:tcPr>
          <w:p w14:paraId="5A9FF130"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0,5</w:t>
            </w:r>
          </w:p>
        </w:tc>
        <w:tc>
          <w:tcPr>
            <w:tcW w:w="2303" w:type="dxa"/>
          </w:tcPr>
          <w:p w14:paraId="5A9FF131" w14:textId="77777777" w:rsidR="00333C3B" w:rsidRPr="00787338" w:rsidRDefault="00457ECE" w:rsidP="00787338">
            <w:pPr>
              <w:spacing w:line="276" w:lineRule="auto"/>
              <w:rPr>
                <w:rFonts w:ascii="Verdana" w:hAnsi="Verdana"/>
                <w:sz w:val="20"/>
                <w:szCs w:val="20"/>
              </w:rPr>
            </w:pPr>
            <w:r w:rsidRPr="00787338">
              <w:rPr>
                <w:rFonts w:ascii="Verdana" w:hAnsi="Verdana"/>
                <w:sz w:val="20"/>
                <w:szCs w:val="20"/>
              </w:rPr>
              <w:t>&gt; 20</w:t>
            </w:r>
          </w:p>
        </w:tc>
      </w:tr>
    </w:tbl>
    <w:p w14:paraId="5A9FF133" w14:textId="77777777" w:rsidR="00333C3B" w:rsidRPr="00787338" w:rsidRDefault="00457ECE" w:rsidP="00333C3B">
      <w:pPr>
        <w:spacing w:after="0"/>
        <w:rPr>
          <w:rFonts w:ascii="Verdana" w:hAnsi="Verdana"/>
          <w:sz w:val="20"/>
          <w:szCs w:val="20"/>
        </w:rPr>
      </w:pPr>
      <w:r w:rsidRPr="00787338">
        <w:rPr>
          <w:rFonts w:ascii="Verdana" w:hAnsi="Verdana"/>
          <w:sz w:val="20"/>
          <w:szCs w:val="20"/>
        </w:rPr>
        <w:t>De in de tabel genoemde waarden zijn gebruikswaarden. Voor de bepaling van de nieuwwaarde dient te worden gerekend met de nieuwwaarde-index ni</w:t>
      </w:r>
    </w:p>
    <w:p w14:paraId="5A9FF134" w14:textId="77777777" w:rsidR="00457ECE" w:rsidRPr="00787338" w:rsidRDefault="00457ECE" w:rsidP="00333C3B">
      <w:pPr>
        <w:spacing w:after="0"/>
        <w:rPr>
          <w:rFonts w:ascii="Verdana" w:hAnsi="Verdana"/>
          <w:sz w:val="20"/>
          <w:szCs w:val="20"/>
        </w:rPr>
      </w:pPr>
    </w:p>
    <w:p w14:paraId="5A9FF135" w14:textId="77777777" w:rsidR="00333C3B" w:rsidRPr="00787338" w:rsidRDefault="00333C3B" w:rsidP="00787338">
      <w:pPr>
        <w:spacing w:after="0"/>
        <w:rPr>
          <w:rFonts w:ascii="Verdana" w:hAnsi="Verdana"/>
          <w:sz w:val="20"/>
          <w:szCs w:val="20"/>
        </w:rPr>
      </w:pPr>
      <w:r w:rsidRPr="00787338">
        <w:rPr>
          <w:rFonts w:ascii="Verdana" w:hAnsi="Verdana"/>
          <w:sz w:val="20"/>
          <w:szCs w:val="20"/>
        </w:rPr>
        <w:t xml:space="preserve"> </w:t>
      </w:r>
    </w:p>
    <w:p w14:paraId="5A9FF136" w14:textId="77777777" w:rsidR="00333C3B" w:rsidRPr="00787338" w:rsidRDefault="00333C3B" w:rsidP="00787338">
      <w:pPr>
        <w:spacing w:after="0"/>
        <w:rPr>
          <w:rFonts w:ascii="Verdana" w:hAnsi="Verdana"/>
          <w:sz w:val="20"/>
          <w:szCs w:val="20"/>
        </w:rPr>
      </w:pPr>
      <w:r w:rsidRPr="00787338">
        <w:rPr>
          <w:rFonts w:ascii="Verdana" w:hAnsi="Verdana"/>
          <w:sz w:val="20"/>
          <w:szCs w:val="20"/>
        </w:rPr>
        <w:t xml:space="preserve"> </w:t>
      </w:r>
    </w:p>
    <w:p w14:paraId="5A9FF137" w14:textId="77777777" w:rsidR="00333C3B" w:rsidRPr="00787338" w:rsidRDefault="00333C3B" w:rsidP="00333C3B">
      <w:pPr>
        <w:spacing w:after="0"/>
        <w:rPr>
          <w:rFonts w:ascii="Verdana" w:hAnsi="Verdana"/>
          <w:sz w:val="20"/>
          <w:szCs w:val="20"/>
        </w:rPr>
      </w:pPr>
    </w:p>
    <w:p w14:paraId="5A9FF138" w14:textId="77777777" w:rsidR="00D34400" w:rsidRPr="00787338" w:rsidRDefault="00D34400" w:rsidP="0011639E">
      <w:pPr>
        <w:spacing w:after="0"/>
        <w:rPr>
          <w:rFonts w:ascii="Verdana" w:hAnsi="Verdana"/>
          <w:sz w:val="20"/>
          <w:szCs w:val="20"/>
        </w:rPr>
      </w:pPr>
    </w:p>
    <w:p w14:paraId="5A9FF139" w14:textId="77777777" w:rsidR="00D34400" w:rsidRPr="00343617" w:rsidRDefault="00D34400" w:rsidP="0011639E">
      <w:pPr>
        <w:spacing w:after="0"/>
        <w:rPr>
          <w:rStyle w:val="Zwaar"/>
        </w:rPr>
      </w:pPr>
      <w:r w:rsidRPr="00343617">
        <w:rPr>
          <w:rStyle w:val="Zwaar"/>
        </w:rPr>
        <w:t>Norm Nagalmtijd en achtergrondgeluid</w:t>
      </w:r>
    </w:p>
    <w:p w14:paraId="5A9FF13A" w14:textId="77777777" w:rsidR="00D34400" w:rsidRPr="00787338" w:rsidRDefault="00D34400" w:rsidP="0011639E">
      <w:pPr>
        <w:spacing w:after="0"/>
        <w:rPr>
          <w:rFonts w:ascii="Verdana" w:hAnsi="Verdana"/>
          <w:sz w:val="20"/>
          <w:szCs w:val="20"/>
        </w:rPr>
      </w:pPr>
    </w:p>
    <w:p w14:paraId="5A9FF13B" w14:textId="77777777" w:rsidR="00D34400" w:rsidRPr="00343617" w:rsidRDefault="00D34400" w:rsidP="0011639E">
      <w:pPr>
        <w:spacing w:after="0"/>
        <w:rPr>
          <w:rStyle w:val="Zwaar"/>
        </w:rPr>
      </w:pPr>
      <w:r w:rsidRPr="00343617">
        <w:rPr>
          <w:rStyle w:val="Zwaar"/>
        </w:rPr>
        <w:t>Norm Daglichttoetreding</w:t>
      </w:r>
    </w:p>
    <w:p w14:paraId="5A9FF13C" w14:textId="77777777" w:rsidR="00D34400" w:rsidRPr="00787338" w:rsidRDefault="00D34400" w:rsidP="0011639E">
      <w:pPr>
        <w:spacing w:after="0"/>
        <w:rPr>
          <w:rFonts w:ascii="Verdana" w:hAnsi="Verdana"/>
          <w:sz w:val="20"/>
          <w:szCs w:val="20"/>
        </w:rPr>
      </w:pPr>
      <w:r w:rsidRPr="00787338">
        <w:rPr>
          <w:rFonts w:ascii="Verdana" w:hAnsi="Verdana"/>
          <w:sz w:val="20"/>
          <w:szCs w:val="20"/>
        </w:rPr>
        <w:t>Daglichttoetreding welke hinderlijke reflecties, lichtstrepen of verblinding kan veroorzaken is in een binnensportaccommodatie niet toegestaan.</w:t>
      </w:r>
    </w:p>
    <w:p w14:paraId="5A9FF13D" w14:textId="77777777" w:rsidR="00D34400" w:rsidRPr="00787338" w:rsidRDefault="00D34400" w:rsidP="0011639E">
      <w:pPr>
        <w:spacing w:after="0"/>
        <w:rPr>
          <w:rFonts w:ascii="Verdana" w:hAnsi="Verdana"/>
          <w:sz w:val="20"/>
          <w:szCs w:val="20"/>
        </w:rPr>
      </w:pPr>
    </w:p>
    <w:p w14:paraId="5A9FF13E" w14:textId="77777777" w:rsidR="00D34400" w:rsidRPr="00787338" w:rsidRDefault="00D34400" w:rsidP="0011639E">
      <w:pPr>
        <w:spacing w:after="0"/>
        <w:rPr>
          <w:rFonts w:ascii="Verdana" w:hAnsi="Verdana"/>
          <w:sz w:val="20"/>
          <w:szCs w:val="20"/>
        </w:rPr>
      </w:pPr>
      <w:r w:rsidRPr="00787338">
        <w:rPr>
          <w:rFonts w:ascii="Verdana" w:hAnsi="Verdana"/>
          <w:sz w:val="20"/>
          <w:szCs w:val="20"/>
        </w:rPr>
        <w:t>Daar waar daglichtopeningen worden toegepast, waarbij niet aan bovenstaande kan worden voldaan dien het daglicht volledig geweerd te kunnen worden.</w:t>
      </w:r>
    </w:p>
    <w:p w14:paraId="5A9FF13F" w14:textId="77777777" w:rsidR="00D34400" w:rsidRPr="00787338" w:rsidRDefault="00D34400" w:rsidP="0011639E">
      <w:pPr>
        <w:spacing w:after="0"/>
        <w:rPr>
          <w:rFonts w:ascii="Verdana" w:hAnsi="Verdana"/>
          <w:sz w:val="20"/>
          <w:szCs w:val="20"/>
        </w:rPr>
      </w:pPr>
    </w:p>
    <w:p w14:paraId="5A9FF140" w14:textId="77777777" w:rsidR="00D34400" w:rsidRPr="00343617" w:rsidRDefault="00D34400" w:rsidP="0011639E">
      <w:pPr>
        <w:spacing w:after="0"/>
        <w:rPr>
          <w:rStyle w:val="Zwaar"/>
        </w:rPr>
      </w:pPr>
      <w:r w:rsidRPr="00343617">
        <w:rPr>
          <w:rStyle w:val="Zwaar"/>
        </w:rPr>
        <w:t>Norm Ruimten</w:t>
      </w:r>
    </w:p>
    <w:p w14:paraId="5A9FF141" w14:textId="77777777" w:rsidR="00D34400" w:rsidRPr="00787338" w:rsidRDefault="00D34400" w:rsidP="0011639E">
      <w:pPr>
        <w:spacing w:after="0"/>
        <w:rPr>
          <w:rFonts w:ascii="Verdana" w:hAnsi="Verdana"/>
          <w:sz w:val="20"/>
          <w:szCs w:val="20"/>
        </w:rPr>
      </w:pPr>
      <w:r w:rsidRPr="00787338">
        <w:rPr>
          <w:rFonts w:ascii="Verdana" w:hAnsi="Verdana"/>
          <w:sz w:val="20"/>
          <w:szCs w:val="20"/>
        </w:rPr>
        <w:t>Nu staat beschreven in de norm overdekte Multidisciplinaire sportaccommodaties dat er aanwezig moet zijn:</w:t>
      </w:r>
    </w:p>
    <w:p w14:paraId="5A9FF142" w14:textId="77777777" w:rsidR="00D34400" w:rsidRPr="00787338" w:rsidRDefault="00D34400" w:rsidP="00787338">
      <w:pPr>
        <w:spacing w:after="0"/>
        <w:rPr>
          <w:rFonts w:ascii="Verdana" w:hAnsi="Verdana"/>
          <w:sz w:val="20"/>
          <w:szCs w:val="20"/>
        </w:rPr>
      </w:pPr>
      <w:r w:rsidRPr="00787338">
        <w:rPr>
          <w:rFonts w:ascii="Verdana" w:hAnsi="Verdana"/>
          <w:sz w:val="20"/>
          <w:szCs w:val="20"/>
        </w:rPr>
        <w:t>minimaal 1 wedstrijdruimte</w:t>
      </w:r>
    </w:p>
    <w:p w14:paraId="5A9FF143" w14:textId="77777777" w:rsidR="00D34400" w:rsidRPr="00787338" w:rsidRDefault="00D34400" w:rsidP="00787338">
      <w:pPr>
        <w:spacing w:after="0"/>
        <w:rPr>
          <w:rFonts w:ascii="Verdana" w:hAnsi="Verdana"/>
          <w:sz w:val="20"/>
          <w:szCs w:val="20"/>
        </w:rPr>
      </w:pPr>
      <w:r w:rsidRPr="00787338">
        <w:rPr>
          <w:rFonts w:ascii="Verdana" w:hAnsi="Verdana"/>
          <w:sz w:val="20"/>
          <w:szCs w:val="20"/>
        </w:rPr>
        <w:t>Twee kleed-wasruimten</w:t>
      </w:r>
    </w:p>
    <w:p w14:paraId="5A9FF144" w14:textId="77777777" w:rsidR="00D34400" w:rsidRPr="00787338" w:rsidRDefault="00D34400" w:rsidP="00787338">
      <w:pPr>
        <w:spacing w:after="0"/>
        <w:rPr>
          <w:rFonts w:ascii="Verdana" w:hAnsi="Verdana"/>
          <w:sz w:val="20"/>
          <w:szCs w:val="20"/>
        </w:rPr>
      </w:pPr>
      <w:r w:rsidRPr="00787338">
        <w:rPr>
          <w:rFonts w:ascii="Verdana" w:hAnsi="Verdana"/>
          <w:sz w:val="20"/>
          <w:szCs w:val="20"/>
        </w:rPr>
        <w:t>1 EHBO-ruimte</w:t>
      </w:r>
    </w:p>
    <w:p w14:paraId="5A9FF145" w14:textId="77777777" w:rsidR="00D34400" w:rsidRPr="00787338" w:rsidRDefault="00D34400" w:rsidP="00787338">
      <w:pPr>
        <w:spacing w:after="0"/>
        <w:rPr>
          <w:rFonts w:ascii="Verdana" w:hAnsi="Verdana"/>
          <w:sz w:val="20"/>
          <w:szCs w:val="20"/>
        </w:rPr>
      </w:pPr>
      <w:r w:rsidRPr="00787338">
        <w:rPr>
          <w:rFonts w:ascii="Verdana" w:hAnsi="Verdana"/>
          <w:sz w:val="20"/>
          <w:szCs w:val="20"/>
        </w:rPr>
        <w:t xml:space="preserve">2 </w:t>
      </w:r>
      <w:proofErr w:type="spellStart"/>
      <w:r w:rsidRPr="00787338">
        <w:rPr>
          <w:rFonts w:ascii="Verdana" w:hAnsi="Verdana"/>
          <w:sz w:val="20"/>
          <w:szCs w:val="20"/>
        </w:rPr>
        <w:t>scheidsrechtersruimten</w:t>
      </w:r>
      <w:proofErr w:type="spellEnd"/>
    </w:p>
    <w:p w14:paraId="5A9FF146" w14:textId="77777777" w:rsidR="00D34400" w:rsidRPr="00787338" w:rsidRDefault="00D34400" w:rsidP="00787338">
      <w:pPr>
        <w:spacing w:after="0"/>
        <w:rPr>
          <w:rFonts w:ascii="Verdana" w:hAnsi="Verdana"/>
          <w:sz w:val="20"/>
          <w:szCs w:val="20"/>
        </w:rPr>
      </w:pPr>
      <w:r w:rsidRPr="00787338">
        <w:rPr>
          <w:rFonts w:ascii="Verdana" w:hAnsi="Verdana"/>
          <w:sz w:val="20"/>
          <w:szCs w:val="20"/>
        </w:rPr>
        <w:t>1 toestelberging</w:t>
      </w:r>
    </w:p>
    <w:p w14:paraId="5A9FF147" w14:textId="77777777" w:rsidR="00D34400" w:rsidRDefault="00D34400" w:rsidP="00787338">
      <w:pPr>
        <w:spacing w:after="0"/>
        <w:rPr>
          <w:rFonts w:ascii="Verdana" w:hAnsi="Verdana"/>
          <w:sz w:val="20"/>
          <w:szCs w:val="20"/>
        </w:rPr>
      </w:pPr>
      <w:r w:rsidRPr="00787338">
        <w:rPr>
          <w:rFonts w:ascii="Verdana" w:hAnsi="Verdana"/>
          <w:sz w:val="20"/>
          <w:szCs w:val="20"/>
        </w:rPr>
        <w:t>1 werkkast</w:t>
      </w:r>
    </w:p>
    <w:p w14:paraId="5A9FF148" w14:textId="77777777" w:rsidR="00BC44E9" w:rsidRDefault="00BC44E9" w:rsidP="00787338">
      <w:pPr>
        <w:spacing w:after="0"/>
        <w:rPr>
          <w:rFonts w:ascii="Verdana" w:hAnsi="Verdana"/>
          <w:sz w:val="20"/>
          <w:szCs w:val="20"/>
        </w:rPr>
      </w:pPr>
    </w:p>
    <w:p w14:paraId="5A9FF149" w14:textId="77777777" w:rsidR="00BC44E9" w:rsidRPr="00787338" w:rsidRDefault="00BC44E9" w:rsidP="00787338">
      <w:pPr>
        <w:spacing w:after="0"/>
        <w:rPr>
          <w:rFonts w:ascii="Verdana" w:hAnsi="Verdana"/>
          <w:sz w:val="20"/>
          <w:szCs w:val="20"/>
        </w:rPr>
      </w:pPr>
      <w:r>
        <w:rPr>
          <w:rFonts w:ascii="Verdana" w:hAnsi="Verdana"/>
          <w:sz w:val="20"/>
          <w:szCs w:val="20"/>
        </w:rPr>
        <w:t>Bij tijdelijke hallen, die op het complex van de vereniging staan zijn bovenstaande aanwezig!</w:t>
      </w:r>
    </w:p>
    <w:p w14:paraId="5A9FF14A" w14:textId="77777777" w:rsidR="00E25D1F" w:rsidRPr="00787338" w:rsidRDefault="00E25D1F" w:rsidP="00E25D1F">
      <w:pPr>
        <w:spacing w:after="0"/>
        <w:rPr>
          <w:rFonts w:ascii="Verdana" w:hAnsi="Verdana"/>
          <w:sz w:val="20"/>
          <w:szCs w:val="20"/>
        </w:rPr>
      </w:pPr>
    </w:p>
    <w:p w14:paraId="5A9FF14B" w14:textId="77777777" w:rsidR="00BC44E9" w:rsidRDefault="00BC44E9">
      <w:pPr>
        <w:rPr>
          <w:rFonts w:ascii="Verdana" w:hAnsi="Verdana"/>
          <w:sz w:val="20"/>
          <w:szCs w:val="20"/>
        </w:rPr>
      </w:pPr>
      <w:r>
        <w:rPr>
          <w:rFonts w:ascii="Verdana" w:hAnsi="Verdana"/>
          <w:sz w:val="20"/>
          <w:szCs w:val="20"/>
        </w:rPr>
        <w:br w:type="page"/>
      </w:r>
    </w:p>
    <w:p w14:paraId="5A9FF14C" w14:textId="77777777" w:rsidR="00635744" w:rsidRPr="00BC44E9" w:rsidRDefault="00635744" w:rsidP="00E25D1F">
      <w:pPr>
        <w:spacing w:after="0"/>
        <w:rPr>
          <w:rStyle w:val="Zwaar"/>
        </w:rPr>
      </w:pPr>
      <w:r w:rsidRPr="00BC44E9">
        <w:rPr>
          <w:rStyle w:val="Zwaar"/>
        </w:rPr>
        <w:lastRenderedPageBreak/>
        <w:t>Praktijkervaringen:</w:t>
      </w:r>
    </w:p>
    <w:p w14:paraId="5A9FF14D" w14:textId="77777777" w:rsidR="00BC44E9" w:rsidRPr="00787338" w:rsidRDefault="00BC44E9" w:rsidP="00BC44E9">
      <w:pPr>
        <w:spacing w:after="0"/>
        <w:rPr>
          <w:rFonts w:ascii="Verdana" w:hAnsi="Verdana"/>
          <w:sz w:val="20"/>
          <w:szCs w:val="20"/>
        </w:rPr>
      </w:pPr>
    </w:p>
    <w:p w14:paraId="5A9FF14E" w14:textId="77777777" w:rsidR="00BC44E9" w:rsidRPr="00787338" w:rsidRDefault="00BC44E9" w:rsidP="00BC44E9">
      <w:pPr>
        <w:spacing w:after="0"/>
        <w:rPr>
          <w:rFonts w:ascii="Verdana" w:hAnsi="Verdana"/>
          <w:sz w:val="20"/>
          <w:szCs w:val="20"/>
        </w:rPr>
      </w:pPr>
      <w:r w:rsidRPr="00787338">
        <w:rPr>
          <w:rFonts w:ascii="Verdana" w:hAnsi="Verdana"/>
          <w:sz w:val="20"/>
          <w:szCs w:val="20"/>
        </w:rPr>
        <w:t xml:space="preserve">Seizoen=12 weken: Speeltijden: ma-vr 17.00-22.00, weekend 09.00-19.00  </w:t>
      </w:r>
      <w:r w:rsidRPr="00787338">
        <w:rPr>
          <w:rFonts w:ascii="Verdana" w:hAnsi="Verdana"/>
          <w:sz w:val="20"/>
          <w:szCs w:val="20"/>
        </w:rPr>
        <w:sym w:font="Wingdings" w:char="F0E0"/>
      </w:r>
      <w:r w:rsidRPr="00787338">
        <w:rPr>
          <w:rFonts w:ascii="Verdana" w:hAnsi="Verdana"/>
          <w:sz w:val="20"/>
          <w:szCs w:val="20"/>
        </w:rPr>
        <w:t xml:space="preserve"> speeltijd 600 uur/</w:t>
      </w:r>
      <w:proofErr w:type="spellStart"/>
      <w:r w:rsidRPr="00787338">
        <w:rPr>
          <w:rFonts w:ascii="Verdana" w:hAnsi="Verdana"/>
          <w:sz w:val="20"/>
          <w:szCs w:val="20"/>
        </w:rPr>
        <w:t>jr</w:t>
      </w:r>
      <w:proofErr w:type="spellEnd"/>
    </w:p>
    <w:p w14:paraId="5A9FF14F" w14:textId="77777777" w:rsidR="00BC44E9" w:rsidRDefault="00BC44E9" w:rsidP="00BC44E9">
      <w:pPr>
        <w:spacing w:after="0"/>
        <w:rPr>
          <w:rFonts w:ascii="Verdana" w:hAnsi="Verdana"/>
          <w:sz w:val="20"/>
          <w:szCs w:val="20"/>
        </w:rPr>
      </w:pPr>
    </w:p>
    <w:p w14:paraId="5A9FF150" w14:textId="77777777" w:rsidR="00635744" w:rsidRDefault="00635744" w:rsidP="00E25D1F">
      <w:pPr>
        <w:spacing w:after="0"/>
        <w:rPr>
          <w:rFonts w:ascii="Verdana" w:hAnsi="Verdana"/>
          <w:sz w:val="20"/>
          <w:szCs w:val="20"/>
        </w:rPr>
      </w:pPr>
    </w:p>
    <w:p w14:paraId="5A9FF151" w14:textId="77777777" w:rsidR="00635744" w:rsidRDefault="00635744" w:rsidP="00E25D1F">
      <w:pPr>
        <w:spacing w:after="0"/>
        <w:rPr>
          <w:rFonts w:ascii="Verdana" w:hAnsi="Verdana"/>
          <w:sz w:val="20"/>
          <w:szCs w:val="20"/>
        </w:rPr>
      </w:pPr>
      <w:r>
        <w:rPr>
          <w:rFonts w:ascii="Verdana" w:hAnsi="Verdana"/>
          <w:sz w:val="20"/>
          <w:szCs w:val="20"/>
        </w:rPr>
        <w:t>Proces van beslissingen:</w:t>
      </w:r>
    </w:p>
    <w:p w14:paraId="5A9FF152"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Theoretische Business Case</w:t>
      </w:r>
    </w:p>
    <w:p w14:paraId="5A9FF153"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Benaderen leveranciers, research</w:t>
      </w:r>
    </w:p>
    <w:p w14:paraId="5A9FF154"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Hallen/vloeren bekijken</w:t>
      </w:r>
    </w:p>
    <w:p w14:paraId="5A9FF155"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Derde partijen consulteren (KNHB, Gemeente,…..)</w:t>
      </w:r>
    </w:p>
    <w:p w14:paraId="5A9FF156"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Kopen versus huren</w:t>
      </w:r>
    </w:p>
    <w:p w14:paraId="5A9FF157"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Locatiekeuze hal</w:t>
      </w:r>
    </w:p>
    <w:p w14:paraId="5A9FF158"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Vergunningen</w:t>
      </w:r>
    </w:p>
    <w:p w14:paraId="5A9FF159"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Financieringsvorming</w:t>
      </w:r>
    </w:p>
    <w:p w14:paraId="5A9FF15A"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Contractvorming</w:t>
      </w:r>
    </w:p>
    <w:p w14:paraId="5A9FF15B"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Gas, Electra, Telecom, Afwatering</w:t>
      </w:r>
    </w:p>
    <w:p w14:paraId="5A9FF15C" w14:textId="77777777" w:rsidR="00635744" w:rsidRDefault="00635744" w:rsidP="00635744">
      <w:pPr>
        <w:pStyle w:val="Lijstalinea"/>
        <w:numPr>
          <w:ilvl w:val="0"/>
          <w:numId w:val="24"/>
        </w:numPr>
        <w:spacing w:after="0"/>
        <w:rPr>
          <w:rFonts w:ascii="Verdana" w:hAnsi="Verdana"/>
          <w:sz w:val="20"/>
          <w:szCs w:val="20"/>
        </w:rPr>
      </w:pPr>
      <w:r>
        <w:rPr>
          <w:rFonts w:ascii="Verdana" w:hAnsi="Verdana"/>
          <w:sz w:val="20"/>
          <w:szCs w:val="20"/>
        </w:rPr>
        <w:t xml:space="preserve">Planning </w:t>
      </w:r>
      <w:r w:rsidR="00286BA6">
        <w:rPr>
          <w:rFonts w:ascii="Verdana" w:hAnsi="Verdana"/>
          <w:sz w:val="20"/>
          <w:szCs w:val="20"/>
        </w:rPr>
        <w:t>realisatie</w:t>
      </w:r>
    </w:p>
    <w:p w14:paraId="5A9FF15D" w14:textId="77777777" w:rsidR="00286BA6" w:rsidRDefault="00286BA6" w:rsidP="00286BA6">
      <w:pPr>
        <w:spacing w:after="0"/>
        <w:rPr>
          <w:rFonts w:ascii="Verdana" w:hAnsi="Verdana"/>
          <w:sz w:val="20"/>
          <w:szCs w:val="20"/>
        </w:rPr>
      </w:pPr>
    </w:p>
    <w:p w14:paraId="5A9FF15E" w14:textId="77777777" w:rsidR="00286BA6" w:rsidRDefault="00286BA6" w:rsidP="00286BA6">
      <w:pPr>
        <w:spacing w:after="0"/>
        <w:rPr>
          <w:rFonts w:ascii="Verdana" w:hAnsi="Verdana"/>
          <w:sz w:val="20"/>
          <w:szCs w:val="20"/>
        </w:rPr>
      </w:pPr>
      <w:proofErr w:type="spellStart"/>
      <w:r>
        <w:rPr>
          <w:rFonts w:ascii="Verdana" w:hAnsi="Verdana"/>
          <w:sz w:val="20"/>
          <w:szCs w:val="20"/>
        </w:rPr>
        <w:t>Lessons</w:t>
      </w:r>
      <w:proofErr w:type="spellEnd"/>
      <w:r>
        <w:rPr>
          <w:rFonts w:ascii="Verdana" w:hAnsi="Verdana"/>
          <w:sz w:val="20"/>
          <w:szCs w:val="20"/>
        </w:rPr>
        <w:t xml:space="preserve"> </w:t>
      </w:r>
      <w:proofErr w:type="spellStart"/>
      <w:r>
        <w:rPr>
          <w:rFonts w:ascii="Verdana" w:hAnsi="Verdana"/>
          <w:sz w:val="20"/>
          <w:szCs w:val="20"/>
        </w:rPr>
        <w:t>learned</w:t>
      </w:r>
      <w:proofErr w:type="spellEnd"/>
      <w:r>
        <w:rPr>
          <w:rFonts w:ascii="Verdana" w:hAnsi="Verdana"/>
          <w:sz w:val="20"/>
          <w:szCs w:val="20"/>
        </w:rPr>
        <w:t>:</w:t>
      </w:r>
    </w:p>
    <w:p w14:paraId="5A9FF15F" w14:textId="77777777" w:rsidR="00286BA6" w:rsidRDefault="00286BA6" w:rsidP="00286BA6">
      <w:pPr>
        <w:pStyle w:val="Lijstalinea"/>
        <w:numPr>
          <w:ilvl w:val="0"/>
          <w:numId w:val="25"/>
        </w:numPr>
        <w:spacing w:after="0"/>
        <w:rPr>
          <w:rFonts w:ascii="Verdana" w:hAnsi="Verdana"/>
          <w:sz w:val="20"/>
          <w:szCs w:val="20"/>
        </w:rPr>
      </w:pPr>
      <w:r>
        <w:rPr>
          <w:rFonts w:ascii="Verdana" w:hAnsi="Verdana"/>
          <w:sz w:val="20"/>
          <w:szCs w:val="20"/>
        </w:rPr>
        <w:t>Je moet gek zijn om het te doen</w:t>
      </w:r>
    </w:p>
    <w:p w14:paraId="5A9FF160" w14:textId="77777777" w:rsidR="00286BA6" w:rsidRDefault="00286BA6" w:rsidP="00286BA6">
      <w:pPr>
        <w:pStyle w:val="Lijstalinea"/>
        <w:numPr>
          <w:ilvl w:val="0"/>
          <w:numId w:val="25"/>
        </w:numPr>
        <w:spacing w:after="0"/>
        <w:rPr>
          <w:rFonts w:ascii="Verdana" w:hAnsi="Verdana"/>
          <w:sz w:val="20"/>
          <w:szCs w:val="20"/>
        </w:rPr>
      </w:pPr>
      <w:r>
        <w:rPr>
          <w:rFonts w:ascii="Verdana" w:hAnsi="Verdana"/>
          <w:sz w:val="20"/>
          <w:szCs w:val="20"/>
        </w:rPr>
        <w:t>Het is niet klaar als de hal er staat</w:t>
      </w:r>
    </w:p>
    <w:p w14:paraId="5A9FF161" w14:textId="77777777" w:rsidR="00286BA6" w:rsidRDefault="00286BA6" w:rsidP="00286BA6">
      <w:pPr>
        <w:pStyle w:val="Lijstalinea"/>
        <w:numPr>
          <w:ilvl w:val="0"/>
          <w:numId w:val="25"/>
        </w:numPr>
        <w:spacing w:after="0"/>
        <w:rPr>
          <w:rFonts w:ascii="Verdana" w:hAnsi="Verdana"/>
          <w:sz w:val="20"/>
          <w:szCs w:val="20"/>
        </w:rPr>
      </w:pPr>
      <w:r>
        <w:rPr>
          <w:rFonts w:ascii="Verdana" w:hAnsi="Verdana"/>
          <w:sz w:val="20"/>
          <w:szCs w:val="20"/>
        </w:rPr>
        <w:t>Je hebt er een gebouw bij</w:t>
      </w:r>
    </w:p>
    <w:p w14:paraId="5A9FF162" w14:textId="77777777" w:rsidR="00286BA6" w:rsidRDefault="00286BA6" w:rsidP="00286BA6">
      <w:pPr>
        <w:pStyle w:val="Lijstalinea"/>
        <w:numPr>
          <w:ilvl w:val="0"/>
          <w:numId w:val="25"/>
        </w:numPr>
        <w:spacing w:after="0"/>
        <w:rPr>
          <w:rFonts w:ascii="Verdana" w:hAnsi="Verdana"/>
          <w:sz w:val="20"/>
          <w:szCs w:val="20"/>
        </w:rPr>
      </w:pPr>
      <w:r>
        <w:rPr>
          <w:rFonts w:ascii="Verdana" w:hAnsi="Verdana"/>
          <w:sz w:val="20"/>
          <w:szCs w:val="20"/>
        </w:rPr>
        <w:t>Gebruik moet inslijten</w:t>
      </w:r>
    </w:p>
    <w:p w14:paraId="5A9FF163" w14:textId="77777777" w:rsidR="00286BA6" w:rsidRDefault="00286BA6" w:rsidP="00286BA6">
      <w:pPr>
        <w:pStyle w:val="Lijstalinea"/>
        <w:numPr>
          <w:ilvl w:val="0"/>
          <w:numId w:val="25"/>
        </w:numPr>
        <w:spacing w:after="0"/>
        <w:rPr>
          <w:rFonts w:ascii="Verdana" w:hAnsi="Verdana"/>
          <w:sz w:val="20"/>
          <w:szCs w:val="20"/>
        </w:rPr>
      </w:pPr>
      <w:r>
        <w:rPr>
          <w:rFonts w:ascii="Verdana" w:hAnsi="Verdana"/>
          <w:sz w:val="20"/>
          <w:szCs w:val="20"/>
        </w:rPr>
        <w:t>Klimaat is een dingetje</w:t>
      </w:r>
    </w:p>
    <w:p w14:paraId="5A9FF164" w14:textId="77777777" w:rsidR="00286BA6" w:rsidRDefault="00286BA6" w:rsidP="00286BA6">
      <w:pPr>
        <w:pStyle w:val="Lijstalinea"/>
        <w:numPr>
          <w:ilvl w:val="0"/>
          <w:numId w:val="25"/>
        </w:numPr>
        <w:spacing w:after="0"/>
        <w:rPr>
          <w:rFonts w:ascii="Verdana" w:hAnsi="Verdana"/>
          <w:sz w:val="20"/>
          <w:szCs w:val="20"/>
        </w:rPr>
      </w:pPr>
      <w:r>
        <w:rPr>
          <w:rFonts w:ascii="Verdana" w:hAnsi="Verdana"/>
          <w:sz w:val="20"/>
          <w:szCs w:val="20"/>
        </w:rPr>
        <w:t>Communicatie is essentieel</w:t>
      </w:r>
    </w:p>
    <w:p w14:paraId="5A9FF165" w14:textId="77777777" w:rsidR="00286BA6" w:rsidRDefault="00286BA6" w:rsidP="00286BA6">
      <w:pPr>
        <w:pStyle w:val="Lijstalinea"/>
        <w:numPr>
          <w:ilvl w:val="0"/>
          <w:numId w:val="25"/>
        </w:numPr>
        <w:spacing w:after="0"/>
        <w:rPr>
          <w:rFonts w:ascii="Verdana" w:hAnsi="Verdana"/>
          <w:sz w:val="20"/>
          <w:szCs w:val="20"/>
        </w:rPr>
      </w:pPr>
      <w:r>
        <w:rPr>
          <w:rFonts w:ascii="Verdana" w:hAnsi="Verdana"/>
          <w:sz w:val="20"/>
          <w:szCs w:val="20"/>
        </w:rPr>
        <w:t>Iedereen draag bij aan het succes</w:t>
      </w:r>
    </w:p>
    <w:p w14:paraId="5A9FF166" w14:textId="77777777" w:rsidR="00286BA6" w:rsidRDefault="00286BA6" w:rsidP="00286BA6">
      <w:pPr>
        <w:spacing w:after="0"/>
        <w:rPr>
          <w:rFonts w:ascii="Verdana" w:hAnsi="Verdana"/>
          <w:sz w:val="20"/>
          <w:szCs w:val="20"/>
        </w:rPr>
      </w:pPr>
    </w:p>
    <w:p w14:paraId="5A9FF167" w14:textId="77777777" w:rsidR="00286BA6" w:rsidRDefault="00286BA6" w:rsidP="00286BA6">
      <w:pPr>
        <w:spacing w:after="0"/>
        <w:rPr>
          <w:rFonts w:ascii="Verdana" w:hAnsi="Verdana"/>
          <w:sz w:val="20"/>
          <w:szCs w:val="20"/>
        </w:rPr>
      </w:pPr>
      <w:r>
        <w:rPr>
          <w:rFonts w:ascii="Verdana" w:hAnsi="Verdana"/>
          <w:sz w:val="20"/>
          <w:szCs w:val="20"/>
        </w:rPr>
        <w:t>Bij aanleg:</w:t>
      </w:r>
    </w:p>
    <w:p w14:paraId="5A9FF168" w14:textId="77777777" w:rsidR="00286BA6" w:rsidRDefault="00286BA6" w:rsidP="00286BA6">
      <w:pPr>
        <w:pStyle w:val="Lijstalinea"/>
        <w:numPr>
          <w:ilvl w:val="0"/>
          <w:numId w:val="27"/>
        </w:numPr>
        <w:spacing w:after="0"/>
        <w:rPr>
          <w:rFonts w:ascii="Verdana" w:hAnsi="Verdana"/>
          <w:sz w:val="20"/>
          <w:szCs w:val="20"/>
        </w:rPr>
      </w:pPr>
      <w:r>
        <w:rPr>
          <w:rFonts w:ascii="Verdana" w:hAnsi="Verdana"/>
          <w:sz w:val="20"/>
          <w:szCs w:val="20"/>
        </w:rPr>
        <w:t>Denk aan bevestiging aan c.q. plaatsing op kunstgras</w:t>
      </w:r>
    </w:p>
    <w:p w14:paraId="5A9FF169" w14:textId="77777777" w:rsidR="00286BA6" w:rsidRDefault="00286BA6" w:rsidP="00286BA6">
      <w:pPr>
        <w:pStyle w:val="Lijstalinea"/>
        <w:numPr>
          <w:ilvl w:val="0"/>
          <w:numId w:val="27"/>
        </w:numPr>
        <w:spacing w:after="0"/>
        <w:rPr>
          <w:rFonts w:ascii="Verdana" w:hAnsi="Verdana"/>
          <w:sz w:val="20"/>
          <w:szCs w:val="20"/>
        </w:rPr>
      </w:pPr>
      <w:r>
        <w:rPr>
          <w:rFonts w:ascii="Verdana" w:hAnsi="Verdana"/>
          <w:sz w:val="20"/>
          <w:szCs w:val="20"/>
        </w:rPr>
        <w:t>Verankering maar ook plaatsing kan conditie kunstgrasveld beïnvloeden</w:t>
      </w:r>
    </w:p>
    <w:p w14:paraId="5A9FF16A" w14:textId="77777777" w:rsidR="00286BA6" w:rsidRDefault="00286BA6" w:rsidP="00286BA6">
      <w:pPr>
        <w:pStyle w:val="Lijstalinea"/>
        <w:numPr>
          <w:ilvl w:val="0"/>
          <w:numId w:val="27"/>
        </w:numPr>
        <w:spacing w:after="0"/>
        <w:rPr>
          <w:rFonts w:ascii="Verdana" w:hAnsi="Verdana"/>
          <w:sz w:val="20"/>
          <w:szCs w:val="20"/>
        </w:rPr>
      </w:pPr>
      <w:r>
        <w:rPr>
          <w:rFonts w:ascii="Verdana" w:hAnsi="Verdana"/>
          <w:sz w:val="20"/>
          <w:szCs w:val="20"/>
        </w:rPr>
        <w:t>Niet zonder meer beginnen met aanleg; alleen KIWA/NEN/ gekeurde componenten en aanlegmethodieken gebruiken</w:t>
      </w:r>
    </w:p>
    <w:p w14:paraId="5A9FF16B" w14:textId="77777777" w:rsidR="00286BA6" w:rsidRDefault="00286BA6" w:rsidP="00286BA6">
      <w:pPr>
        <w:pStyle w:val="Lijstalinea"/>
        <w:numPr>
          <w:ilvl w:val="0"/>
          <w:numId w:val="27"/>
        </w:numPr>
        <w:spacing w:after="0"/>
        <w:rPr>
          <w:rFonts w:ascii="Verdana" w:hAnsi="Verdana"/>
          <w:sz w:val="20"/>
          <w:szCs w:val="20"/>
        </w:rPr>
      </w:pPr>
      <w:r>
        <w:rPr>
          <w:rFonts w:ascii="Verdana" w:hAnsi="Verdana"/>
          <w:sz w:val="20"/>
          <w:szCs w:val="20"/>
        </w:rPr>
        <w:t>Voor aanleg altijd KNHB consulteren</w:t>
      </w:r>
    </w:p>
    <w:p w14:paraId="5A9FF16C" w14:textId="77777777" w:rsidR="00286BA6" w:rsidRDefault="00286BA6" w:rsidP="00286BA6">
      <w:pPr>
        <w:pStyle w:val="Lijstalinea"/>
        <w:numPr>
          <w:ilvl w:val="0"/>
          <w:numId w:val="27"/>
        </w:numPr>
        <w:spacing w:after="0"/>
        <w:rPr>
          <w:rFonts w:ascii="Verdana" w:hAnsi="Verdana"/>
          <w:sz w:val="20"/>
          <w:szCs w:val="20"/>
        </w:rPr>
      </w:pPr>
      <w:r>
        <w:rPr>
          <w:rFonts w:ascii="Verdana" w:hAnsi="Verdana"/>
          <w:sz w:val="20"/>
          <w:szCs w:val="20"/>
        </w:rPr>
        <w:t>Zorg voor calamiteitenplan</w:t>
      </w:r>
    </w:p>
    <w:p w14:paraId="5A9FF16D" w14:textId="77777777" w:rsidR="00286BA6" w:rsidRPr="00286BA6" w:rsidRDefault="00286BA6" w:rsidP="00286BA6">
      <w:pPr>
        <w:pStyle w:val="Lijstalinea"/>
        <w:numPr>
          <w:ilvl w:val="0"/>
          <w:numId w:val="27"/>
        </w:numPr>
        <w:spacing w:after="0"/>
        <w:rPr>
          <w:rFonts w:ascii="Verdana" w:hAnsi="Verdana"/>
          <w:sz w:val="20"/>
          <w:szCs w:val="20"/>
        </w:rPr>
      </w:pPr>
      <w:r>
        <w:rPr>
          <w:rFonts w:ascii="Verdana" w:hAnsi="Verdana"/>
          <w:sz w:val="20"/>
          <w:szCs w:val="20"/>
        </w:rPr>
        <w:t>Nooduitgangen/beveiliging in/uitlaatsystemen van klimaatbeheersing ter voorkoming van blessures</w:t>
      </w:r>
    </w:p>
    <w:p w14:paraId="5A9FF16E" w14:textId="77777777" w:rsidR="00635744" w:rsidRPr="00787338" w:rsidRDefault="00635744" w:rsidP="00E25D1F">
      <w:pPr>
        <w:spacing w:after="0"/>
        <w:rPr>
          <w:rFonts w:ascii="Verdana" w:hAnsi="Verdana"/>
          <w:sz w:val="20"/>
          <w:szCs w:val="20"/>
        </w:rPr>
      </w:pPr>
    </w:p>
    <w:p w14:paraId="5A9FF16F" w14:textId="77777777" w:rsidR="00080319" w:rsidRDefault="00080319" w:rsidP="00080319">
      <w:pPr>
        <w:autoSpaceDE w:val="0"/>
        <w:autoSpaceDN w:val="0"/>
        <w:adjustRightInd w:val="0"/>
        <w:spacing w:after="0" w:line="240" w:lineRule="auto"/>
        <w:rPr>
          <w:rFonts w:ascii="Verdana" w:hAnsi="Verdana" w:cs="Arial-BoldMT"/>
          <w:b/>
          <w:bCs/>
          <w:sz w:val="20"/>
          <w:szCs w:val="20"/>
        </w:rPr>
      </w:pPr>
      <w:r w:rsidRPr="00080319">
        <w:rPr>
          <w:rFonts w:ascii="Verdana" w:hAnsi="Verdana" w:cs="Arial-BoldMT"/>
          <w:b/>
          <w:bCs/>
          <w:sz w:val="20"/>
          <w:szCs w:val="20"/>
        </w:rPr>
        <w:t>Beslisboom Break –even analyse</w:t>
      </w:r>
    </w:p>
    <w:p w14:paraId="5A9FF170" w14:textId="77777777" w:rsidR="00080319" w:rsidRPr="00080319" w:rsidRDefault="00080319" w:rsidP="00080319">
      <w:pPr>
        <w:autoSpaceDE w:val="0"/>
        <w:autoSpaceDN w:val="0"/>
        <w:adjustRightInd w:val="0"/>
        <w:spacing w:after="0" w:line="240" w:lineRule="auto"/>
        <w:jc w:val="center"/>
        <w:rPr>
          <w:rFonts w:ascii="Verdana" w:hAnsi="Verdana" w:cs="Arial-BoldMT"/>
          <w:bCs/>
          <w:sz w:val="20"/>
          <w:szCs w:val="20"/>
        </w:rPr>
      </w:pPr>
      <w:r>
        <w:rPr>
          <w:rFonts w:ascii="Verdana" w:hAnsi="Verdana" w:cs="Arial-BoldMT"/>
          <w:bCs/>
          <w:sz w:val="20"/>
          <w:szCs w:val="20"/>
        </w:rPr>
        <w:t>“</w:t>
      </w:r>
      <w:proofErr w:type="spellStart"/>
      <w:r w:rsidRPr="00080319">
        <w:rPr>
          <w:rFonts w:ascii="Verdana" w:hAnsi="Verdana" w:cs="Arial-BoldMT"/>
          <w:bCs/>
          <w:sz w:val="20"/>
          <w:szCs w:val="20"/>
        </w:rPr>
        <w:t>Zaahockey</w:t>
      </w:r>
      <w:proofErr w:type="spellEnd"/>
      <w:r w:rsidRPr="00080319">
        <w:rPr>
          <w:rFonts w:ascii="Verdana" w:hAnsi="Verdana" w:cs="Arial-BoldMT"/>
          <w:bCs/>
          <w:sz w:val="20"/>
          <w:szCs w:val="20"/>
        </w:rPr>
        <w:t xml:space="preserve"> betaalt zaalhockey</w:t>
      </w:r>
      <w:r>
        <w:rPr>
          <w:rFonts w:ascii="Verdana" w:hAnsi="Verdana" w:cs="Arial-BoldMT"/>
          <w:bCs/>
          <w:sz w:val="20"/>
          <w:szCs w:val="20"/>
        </w:rPr>
        <w:t>”</w:t>
      </w:r>
    </w:p>
    <w:p w14:paraId="5A9FF171" w14:textId="77777777" w:rsidR="00BC44E9" w:rsidRPr="00BC44E9" w:rsidRDefault="00BC44E9" w:rsidP="00BC44E9">
      <w:pPr>
        <w:autoSpaceDE w:val="0"/>
        <w:autoSpaceDN w:val="0"/>
        <w:adjustRightInd w:val="0"/>
        <w:spacing w:after="0" w:line="240" w:lineRule="auto"/>
        <w:rPr>
          <w:rFonts w:ascii="Verdana" w:hAnsi="Verdana" w:cs="ArialMT"/>
          <w:b/>
          <w:i/>
          <w:sz w:val="20"/>
          <w:szCs w:val="20"/>
        </w:rPr>
      </w:pPr>
      <w:r w:rsidRPr="00BC44E9">
        <w:rPr>
          <w:rFonts w:ascii="Verdana" w:hAnsi="Verdana" w:cs="ArialMT"/>
          <w:b/>
          <w:i/>
          <w:sz w:val="20"/>
          <w:szCs w:val="20"/>
        </w:rPr>
        <w:t>Investeringen:</w:t>
      </w:r>
    </w:p>
    <w:p w14:paraId="5A9FF172" w14:textId="77777777" w:rsidR="00BC44E9" w:rsidRDefault="00BC44E9" w:rsidP="00BC44E9">
      <w:pPr>
        <w:pStyle w:val="Lijstalinea"/>
        <w:numPr>
          <w:ilvl w:val="0"/>
          <w:numId w:val="20"/>
        </w:numPr>
        <w:autoSpaceDE w:val="0"/>
        <w:autoSpaceDN w:val="0"/>
        <w:adjustRightInd w:val="0"/>
        <w:spacing w:after="0" w:line="240" w:lineRule="auto"/>
        <w:rPr>
          <w:rFonts w:ascii="Verdana" w:hAnsi="Verdana" w:cs="ArialMT"/>
          <w:sz w:val="20"/>
          <w:szCs w:val="20"/>
        </w:rPr>
      </w:pPr>
      <w:r w:rsidRPr="00286BA6">
        <w:rPr>
          <w:rFonts w:ascii="Verdana" w:hAnsi="Verdana" w:cs="ArialMT"/>
          <w:sz w:val="20"/>
          <w:szCs w:val="20"/>
        </w:rPr>
        <w:t>Vloer</w:t>
      </w:r>
      <w:r>
        <w:rPr>
          <w:rFonts w:ascii="Verdana" w:hAnsi="Verdana" w:cs="ArialMT"/>
          <w:sz w:val="20"/>
          <w:szCs w:val="20"/>
        </w:rPr>
        <w:t xml:space="preserve"> en hal (inclusief verlichting, verwarmingsinstallatie etc.)</w:t>
      </w:r>
      <w:r w:rsidRPr="00286BA6">
        <w:rPr>
          <w:rFonts w:ascii="Verdana" w:hAnsi="Verdana" w:cs="ArialMT"/>
          <w:sz w:val="20"/>
          <w:szCs w:val="20"/>
        </w:rPr>
        <w:t xml:space="preserve"> </w:t>
      </w:r>
    </w:p>
    <w:p w14:paraId="5A9FF173" w14:textId="77777777" w:rsidR="00BC44E9" w:rsidRDefault="00BC44E9" w:rsidP="00BC44E9">
      <w:pPr>
        <w:pStyle w:val="Lijstalinea"/>
        <w:numPr>
          <w:ilvl w:val="0"/>
          <w:numId w:val="20"/>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 xml:space="preserve">Materialen (balken, doelen, scorebord </w:t>
      </w:r>
      <w:proofErr w:type="spellStart"/>
      <w:r>
        <w:rPr>
          <w:rFonts w:ascii="Verdana" w:hAnsi="Verdana" w:cs="ArialMT"/>
          <w:sz w:val="20"/>
          <w:szCs w:val="20"/>
        </w:rPr>
        <w:t>etc</w:t>
      </w:r>
      <w:proofErr w:type="spellEnd"/>
      <w:r>
        <w:rPr>
          <w:rFonts w:ascii="Verdana" w:hAnsi="Verdana" w:cs="ArialMT"/>
          <w:sz w:val="20"/>
          <w:szCs w:val="20"/>
        </w:rPr>
        <w:t>)</w:t>
      </w:r>
    </w:p>
    <w:p w14:paraId="5A9FF174" w14:textId="77777777" w:rsidR="00BC44E9" w:rsidRDefault="00BC44E9" w:rsidP="00BC44E9">
      <w:pPr>
        <w:pStyle w:val="Lijstalinea"/>
        <w:numPr>
          <w:ilvl w:val="0"/>
          <w:numId w:val="20"/>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Infrastructuur</w:t>
      </w:r>
    </w:p>
    <w:p w14:paraId="5A9FF175" w14:textId="77777777" w:rsidR="00BC44E9" w:rsidRDefault="00BC44E9" w:rsidP="00080319">
      <w:pPr>
        <w:autoSpaceDE w:val="0"/>
        <w:autoSpaceDN w:val="0"/>
        <w:adjustRightInd w:val="0"/>
        <w:spacing w:after="0" w:line="240" w:lineRule="auto"/>
        <w:jc w:val="both"/>
        <w:rPr>
          <w:rFonts w:ascii="Verdana" w:hAnsi="Verdana" w:cs="ArialMT"/>
          <w:sz w:val="20"/>
          <w:szCs w:val="20"/>
        </w:rPr>
      </w:pPr>
    </w:p>
    <w:p w14:paraId="5A9FF176" w14:textId="77777777" w:rsidR="00080319" w:rsidRPr="00BC44E9" w:rsidRDefault="00080319" w:rsidP="00080319">
      <w:pPr>
        <w:autoSpaceDE w:val="0"/>
        <w:autoSpaceDN w:val="0"/>
        <w:adjustRightInd w:val="0"/>
        <w:spacing w:after="0" w:line="240" w:lineRule="auto"/>
        <w:jc w:val="both"/>
        <w:rPr>
          <w:rFonts w:ascii="Verdana" w:hAnsi="Verdana" w:cs="ArialMT"/>
          <w:b/>
          <w:i/>
          <w:sz w:val="20"/>
          <w:szCs w:val="20"/>
        </w:rPr>
      </w:pPr>
      <w:r w:rsidRPr="00BC44E9">
        <w:rPr>
          <w:rFonts w:ascii="Verdana" w:hAnsi="Verdana" w:cs="ArialMT"/>
          <w:b/>
          <w:i/>
          <w:sz w:val="20"/>
          <w:szCs w:val="20"/>
        </w:rPr>
        <w:t>Inkomsten</w:t>
      </w:r>
      <w:r w:rsidR="00BC44E9" w:rsidRPr="00BC44E9">
        <w:rPr>
          <w:rFonts w:ascii="Verdana" w:hAnsi="Verdana" w:cs="ArialMT"/>
          <w:b/>
          <w:i/>
          <w:sz w:val="20"/>
          <w:szCs w:val="20"/>
        </w:rPr>
        <w:t>:</w:t>
      </w:r>
    </w:p>
    <w:p w14:paraId="5A9FF177"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r w:rsidRPr="00080319">
        <w:rPr>
          <w:rFonts w:ascii="Verdana" w:hAnsi="Verdana" w:cs="ArialMT"/>
          <w:sz w:val="20"/>
          <w:szCs w:val="20"/>
        </w:rPr>
        <w:t>- Contributie</w:t>
      </w:r>
    </w:p>
    <w:p w14:paraId="5A9FF178" w14:textId="77777777" w:rsidR="00080319" w:rsidRPr="00080319" w:rsidRDefault="00080319" w:rsidP="00080319">
      <w:pPr>
        <w:autoSpaceDE w:val="0"/>
        <w:autoSpaceDN w:val="0"/>
        <w:adjustRightInd w:val="0"/>
        <w:spacing w:after="0" w:line="240" w:lineRule="auto"/>
        <w:ind w:left="708"/>
        <w:rPr>
          <w:rFonts w:ascii="Verdana" w:hAnsi="Verdana" w:cs="ArialMT"/>
          <w:sz w:val="20"/>
          <w:szCs w:val="20"/>
        </w:rPr>
      </w:pPr>
      <w:r w:rsidRPr="00080319">
        <w:rPr>
          <w:rFonts w:ascii="Verdana" w:hAnsi="Verdana" w:cs="ArialMT"/>
          <w:sz w:val="20"/>
          <w:szCs w:val="20"/>
        </w:rPr>
        <w:t xml:space="preserve">- Mogelijke verhoging </w:t>
      </w:r>
      <w:proofErr w:type="spellStart"/>
      <w:r w:rsidRPr="00080319">
        <w:rPr>
          <w:rFonts w:ascii="Verdana" w:hAnsi="Verdana" w:cs="ArialMT"/>
          <w:sz w:val="20"/>
          <w:szCs w:val="20"/>
        </w:rPr>
        <w:t>ivm</w:t>
      </w:r>
      <w:proofErr w:type="spellEnd"/>
      <w:r w:rsidRPr="00080319">
        <w:rPr>
          <w:rFonts w:ascii="Verdana" w:hAnsi="Verdana" w:cs="ArialMT"/>
          <w:sz w:val="20"/>
          <w:szCs w:val="20"/>
        </w:rPr>
        <w:t xml:space="preserve"> meer beschikbare uren</w:t>
      </w:r>
    </w:p>
    <w:p w14:paraId="5A9FF179" w14:textId="77777777" w:rsidR="00080319" w:rsidRDefault="00080319" w:rsidP="00080319">
      <w:pPr>
        <w:autoSpaceDE w:val="0"/>
        <w:autoSpaceDN w:val="0"/>
        <w:adjustRightInd w:val="0"/>
        <w:spacing w:after="0" w:line="240" w:lineRule="auto"/>
        <w:rPr>
          <w:rFonts w:ascii="Verdana" w:hAnsi="Verdana" w:cs="ArialMT"/>
          <w:sz w:val="20"/>
          <w:szCs w:val="20"/>
        </w:rPr>
      </w:pPr>
      <w:r w:rsidRPr="00080319">
        <w:rPr>
          <w:rFonts w:ascii="Verdana" w:hAnsi="Verdana" w:cs="ArialMT"/>
          <w:sz w:val="20"/>
          <w:szCs w:val="20"/>
        </w:rPr>
        <w:t>- Sponsoring</w:t>
      </w:r>
    </w:p>
    <w:p w14:paraId="5A9FF17A"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r w:rsidRPr="00080319">
        <w:rPr>
          <w:rFonts w:ascii="Verdana" w:hAnsi="Verdana" w:cs="ArialMT"/>
          <w:sz w:val="20"/>
          <w:szCs w:val="20"/>
        </w:rPr>
        <w:t>- Inkomsten huur derden</w:t>
      </w:r>
    </w:p>
    <w:p w14:paraId="5A9FF17B" w14:textId="77777777" w:rsidR="00080319" w:rsidRPr="00080319" w:rsidRDefault="00080319" w:rsidP="00080319">
      <w:pPr>
        <w:autoSpaceDE w:val="0"/>
        <w:autoSpaceDN w:val="0"/>
        <w:adjustRightInd w:val="0"/>
        <w:spacing w:after="0" w:line="240" w:lineRule="auto"/>
        <w:ind w:left="708"/>
        <w:rPr>
          <w:rFonts w:ascii="Verdana" w:hAnsi="Verdana" w:cs="ArialMT"/>
          <w:sz w:val="20"/>
          <w:szCs w:val="20"/>
        </w:rPr>
      </w:pPr>
      <w:r w:rsidRPr="00080319">
        <w:rPr>
          <w:rFonts w:ascii="Verdana" w:hAnsi="Verdana" w:cs="ArialMT"/>
          <w:sz w:val="20"/>
          <w:szCs w:val="20"/>
        </w:rPr>
        <w:t>- Scholen</w:t>
      </w:r>
    </w:p>
    <w:p w14:paraId="5A9FF17C" w14:textId="77777777" w:rsidR="00080319" w:rsidRDefault="00080319" w:rsidP="00080319">
      <w:pPr>
        <w:autoSpaceDE w:val="0"/>
        <w:autoSpaceDN w:val="0"/>
        <w:adjustRightInd w:val="0"/>
        <w:spacing w:after="0" w:line="240" w:lineRule="auto"/>
        <w:ind w:left="708"/>
        <w:rPr>
          <w:rFonts w:ascii="Verdana" w:hAnsi="Verdana" w:cs="ArialMT"/>
          <w:sz w:val="20"/>
          <w:szCs w:val="20"/>
        </w:rPr>
      </w:pPr>
      <w:r w:rsidRPr="00080319">
        <w:rPr>
          <w:rFonts w:ascii="Verdana" w:hAnsi="Verdana" w:cs="ArialMT"/>
          <w:sz w:val="20"/>
          <w:szCs w:val="20"/>
        </w:rPr>
        <w:lastRenderedPageBreak/>
        <w:t>- Sportverenigingen</w:t>
      </w:r>
    </w:p>
    <w:p w14:paraId="5A9FF17D" w14:textId="77777777" w:rsidR="00286BA6" w:rsidRDefault="00286BA6" w:rsidP="00286BA6">
      <w:pPr>
        <w:autoSpaceDE w:val="0"/>
        <w:autoSpaceDN w:val="0"/>
        <w:adjustRightInd w:val="0"/>
        <w:spacing w:after="0" w:line="240" w:lineRule="auto"/>
        <w:ind w:left="708"/>
        <w:rPr>
          <w:rFonts w:ascii="Verdana" w:hAnsi="Verdana" w:cs="ArialMT"/>
          <w:sz w:val="20"/>
          <w:szCs w:val="20"/>
        </w:rPr>
      </w:pPr>
      <w:r>
        <w:rPr>
          <w:rFonts w:ascii="Verdana" w:hAnsi="Verdana" w:cs="ArialMT"/>
          <w:sz w:val="20"/>
          <w:szCs w:val="20"/>
        </w:rPr>
        <w:t xml:space="preserve">- KNHB </w:t>
      </w:r>
    </w:p>
    <w:p w14:paraId="5A9FF17E" w14:textId="77777777" w:rsidR="00286BA6" w:rsidRDefault="00286BA6" w:rsidP="00286BA6">
      <w:pPr>
        <w:pStyle w:val="Lijstalinea"/>
        <w:numPr>
          <w:ilvl w:val="0"/>
          <w:numId w:val="26"/>
        </w:numPr>
        <w:autoSpaceDE w:val="0"/>
        <w:autoSpaceDN w:val="0"/>
        <w:adjustRightInd w:val="0"/>
        <w:spacing w:after="0" w:line="240" w:lineRule="auto"/>
        <w:rPr>
          <w:rFonts w:ascii="Verdana" w:hAnsi="Verdana" w:cs="ArialMT"/>
          <w:sz w:val="20"/>
          <w:szCs w:val="20"/>
        </w:rPr>
      </w:pPr>
      <w:r w:rsidRPr="00286BA6">
        <w:rPr>
          <w:rFonts w:ascii="Verdana" w:hAnsi="Verdana" w:cs="ArialMT"/>
          <w:sz w:val="20"/>
          <w:szCs w:val="20"/>
        </w:rPr>
        <w:t>voor wedstrijden in het weekend</w:t>
      </w:r>
      <w:r>
        <w:rPr>
          <w:rFonts w:ascii="Verdana" w:hAnsi="Verdana" w:cs="ArialMT"/>
          <w:sz w:val="20"/>
          <w:szCs w:val="20"/>
        </w:rPr>
        <w:t xml:space="preserve"> (12 uur per weekenddag)</w:t>
      </w:r>
    </w:p>
    <w:p w14:paraId="5A9FF17F" w14:textId="77777777" w:rsidR="00286BA6" w:rsidRPr="00286BA6" w:rsidRDefault="00286BA6" w:rsidP="00286BA6">
      <w:pPr>
        <w:pStyle w:val="Lijstalinea"/>
        <w:numPr>
          <w:ilvl w:val="0"/>
          <w:numId w:val="26"/>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bereid om meerjarencontracten af te sluiten</w:t>
      </w:r>
    </w:p>
    <w:p w14:paraId="5A9FF180"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r w:rsidRPr="00080319">
        <w:rPr>
          <w:rFonts w:ascii="Verdana" w:hAnsi="Verdana" w:cs="ArialMT"/>
          <w:sz w:val="20"/>
          <w:szCs w:val="20"/>
        </w:rPr>
        <w:t>- Horeca</w:t>
      </w:r>
      <w:r w:rsidR="00286BA6">
        <w:rPr>
          <w:rFonts w:ascii="Verdana" w:hAnsi="Verdana" w:cs="ArialMT"/>
          <w:sz w:val="20"/>
          <w:szCs w:val="20"/>
        </w:rPr>
        <w:t xml:space="preserve"> (zeker niet te hoog inschatten)</w:t>
      </w:r>
    </w:p>
    <w:p w14:paraId="5A9FF181"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p>
    <w:p w14:paraId="5A9FF182" w14:textId="77777777" w:rsidR="00BC44E9" w:rsidRPr="00BC44E9" w:rsidRDefault="00BC44E9" w:rsidP="00286BA6">
      <w:pPr>
        <w:autoSpaceDE w:val="0"/>
        <w:autoSpaceDN w:val="0"/>
        <w:adjustRightInd w:val="0"/>
        <w:spacing w:after="0" w:line="240" w:lineRule="auto"/>
        <w:rPr>
          <w:rFonts w:ascii="Verdana" w:hAnsi="Verdana" w:cs="ArialMT"/>
          <w:b/>
          <w:i/>
          <w:sz w:val="20"/>
          <w:szCs w:val="20"/>
        </w:rPr>
      </w:pPr>
      <w:r w:rsidRPr="00BC44E9">
        <w:rPr>
          <w:rFonts w:ascii="Verdana" w:hAnsi="Verdana" w:cs="ArialMT"/>
          <w:b/>
          <w:i/>
          <w:sz w:val="20"/>
          <w:szCs w:val="20"/>
        </w:rPr>
        <w:t>Uitgaven:</w:t>
      </w:r>
    </w:p>
    <w:p w14:paraId="5A9FF183"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KNHB inschrijfgeld</w:t>
      </w:r>
    </w:p>
    <w:p w14:paraId="5A9FF184"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Opbouw/afbreken</w:t>
      </w:r>
    </w:p>
    <w:p w14:paraId="5A9FF185"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Energie</w:t>
      </w:r>
    </w:p>
    <w:p w14:paraId="5A9FF186"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Beheer &amp; schoonmaak</w:t>
      </w:r>
    </w:p>
    <w:p w14:paraId="5A9FF187"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Verzekering</w:t>
      </w:r>
    </w:p>
    <w:p w14:paraId="5A9FF188"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Opslag</w:t>
      </w:r>
    </w:p>
    <w:p w14:paraId="5A9FF189"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Divers (materiaal en huur)</w:t>
      </w:r>
    </w:p>
    <w:p w14:paraId="5A9FF18A" w14:textId="77777777" w:rsid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Afschrijving</w:t>
      </w:r>
    </w:p>
    <w:p w14:paraId="5A9FF18B" w14:textId="77777777" w:rsidR="00BC44E9" w:rsidRPr="00BC44E9" w:rsidRDefault="00BC44E9" w:rsidP="00BC44E9">
      <w:pPr>
        <w:pStyle w:val="Lijstalinea"/>
        <w:numPr>
          <w:ilvl w:val="0"/>
          <w:numId w:val="28"/>
        </w:numPr>
        <w:autoSpaceDE w:val="0"/>
        <w:autoSpaceDN w:val="0"/>
        <w:adjustRightInd w:val="0"/>
        <w:spacing w:after="0" w:line="240" w:lineRule="auto"/>
        <w:rPr>
          <w:rFonts w:ascii="Verdana" w:hAnsi="Verdana" w:cs="ArialMT"/>
          <w:sz w:val="20"/>
          <w:szCs w:val="20"/>
        </w:rPr>
      </w:pPr>
      <w:r>
        <w:rPr>
          <w:rFonts w:ascii="Verdana" w:hAnsi="Verdana" w:cs="ArialMT"/>
          <w:sz w:val="20"/>
          <w:szCs w:val="20"/>
        </w:rPr>
        <w:t>onvoorzien</w:t>
      </w:r>
    </w:p>
    <w:p w14:paraId="5A9FF18C"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p>
    <w:p w14:paraId="5A9FF18D" w14:textId="77777777" w:rsidR="00080319" w:rsidRPr="00BC44E9" w:rsidRDefault="00080319" w:rsidP="00080319">
      <w:pPr>
        <w:autoSpaceDE w:val="0"/>
        <w:autoSpaceDN w:val="0"/>
        <w:adjustRightInd w:val="0"/>
        <w:spacing w:after="0" w:line="240" w:lineRule="auto"/>
        <w:rPr>
          <w:rFonts w:ascii="Verdana" w:hAnsi="Verdana" w:cs="ArialMT"/>
          <w:b/>
          <w:i/>
          <w:sz w:val="20"/>
          <w:szCs w:val="20"/>
        </w:rPr>
      </w:pPr>
      <w:r w:rsidRPr="00BC44E9">
        <w:rPr>
          <w:rFonts w:ascii="Verdana" w:hAnsi="Verdana" w:cs="ArialMT"/>
          <w:b/>
          <w:i/>
          <w:sz w:val="20"/>
          <w:szCs w:val="20"/>
        </w:rPr>
        <w:t>Immateriële voordelen</w:t>
      </w:r>
    </w:p>
    <w:p w14:paraId="5A9FF18E"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r w:rsidRPr="00080319">
        <w:rPr>
          <w:rFonts w:ascii="Verdana" w:hAnsi="Verdana" w:cs="ArialMT"/>
          <w:sz w:val="20"/>
          <w:szCs w:val="20"/>
        </w:rPr>
        <w:t>- Club functioneert op 1 plek</w:t>
      </w:r>
    </w:p>
    <w:p w14:paraId="5A9FF18F"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r w:rsidRPr="00080319">
        <w:rPr>
          <w:rFonts w:ascii="Verdana" w:hAnsi="Verdana" w:cs="ArialMT"/>
          <w:sz w:val="20"/>
          <w:szCs w:val="20"/>
        </w:rPr>
        <w:t>- Club leven</w:t>
      </w:r>
    </w:p>
    <w:p w14:paraId="5A9FF190" w14:textId="77777777" w:rsidR="00080319" w:rsidRPr="00080319" w:rsidRDefault="00080319" w:rsidP="00080319">
      <w:pPr>
        <w:autoSpaceDE w:val="0"/>
        <w:autoSpaceDN w:val="0"/>
        <w:adjustRightInd w:val="0"/>
        <w:spacing w:after="0" w:line="240" w:lineRule="auto"/>
        <w:rPr>
          <w:rFonts w:ascii="Verdana" w:hAnsi="Verdana" w:cs="ArialMT"/>
          <w:sz w:val="20"/>
          <w:szCs w:val="20"/>
        </w:rPr>
      </w:pPr>
      <w:r w:rsidRPr="00080319">
        <w:rPr>
          <w:rFonts w:ascii="Verdana" w:hAnsi="Verdana" w:cs="ArialMT"/>
          <w:sz w:val="20"/>
          <w:szCs w:val="20"/>
        </w:rPr>
        <w:t>- Scheidsrechters</w:t>
      </w:r>
    </w:p>
    <w:p w14:paraId="5A9FF191" w14:textId="77777777" w:rsidR="00E25D1F" w:rsidRDefault="00080319" w:rsidP="00080319">
      <w:pPr>
        <w:spacing w:after="0"/>
        <w:rPr>
          <w:rFonts w:ascii="Verdana" w:hAnsi="Verdana" w:cs="ArialMT"/>
          <w:sz w:val="20"/>
          <w:szCs w:val="20"/>
        </w:rPr>
      </w:pPr>
      <w:r w:rsidRPr="00080319">
        <w:rPr>
          <w:rFonts w:ascii="Verdana" w:hAnsi="Verdana" w:cs="ArialMT"/>
          <w:sz w:val="20"/>
          <w:szCs w:val="20"/>
        </w:rPr>
        <w:t>- Trainingsintensiteit / problematiek van minder ruimte</w:t>
      </w:r>
    </w:p>
    <w:p w14:paraId="5A9FF192" w14:textId="77777777" w:rsidR="00286BA6" w:rsidRDefault="00286BA6" w:rsidP="00286BA6">
      <w:pPr>
        <w:spacing w:after="0"/>
        <w:ind w:left="708"/>
        <w:rPr>
          <w:rFonts w:ascii="Verdana" w:hAnsi="Verdana" w:cs="ArialMT"/>
          <w:sz w:val="20"/>
          <w:szCs w:val="20"/>
        </w:rPr>
      </w:pPr>
      <w:r>
        <w:rPr>
          <w:rFonts w:ascii="Verdana" w:hAnsi="Verdana" w:cs="ArialMT"/>
          <w:sz w:val="20"/>
          <w:szCs w:val="20"/>
        </w:rPr>
        <w:t>Wordt ook hoger, gevolg: niveauverbetering</w:t>
      </w:r>
    </w:p>
    <w:p w14:paraId="5A9FF193" w14:textId="77777777" w:rsidR="00286BA6" w:rsidRPr="00080319" w:rsidRDefault="00286BA6" w:rsidP="00080319">
      <w:pPr>
        <w:spacing w:after="0"/>
        <w:rPr>
          <w:rFonts w:ascii="Verdana" w:hAnsi="Verdana"/>
          <w:sz w:val="20"/>
          <w:szCs w:val="20"/>
        </w:rPr>
      </w:pPr>
    </w:p>
    <w:p w14:paraId="5A9FF194" w14:textId="77777777" w:rsidR="00080319" w:rsidRDefault="00080319" w:rsidP="00E25D1F">
      <w:pPr>
        <w:spacing w:after="0"/>
        <w:rPr>
          <w:rFonts w:ascii="Verdana" w:hAnsi="Verdana"/>
          <w:sz w:val="20"/>
          <w:szCs w:val="20"/>
        </w:rPr>
      </w:pPr>
    </w:p>
    <w:p w14:paraId="5A9FF195" w14:textId="77777777" w:rsidR="00080319" w:rsidRDefault="00080319" w:rsidP="00E25D1F">
      <w:pPr>
        <w:spacing w:after="0"/>
        <w:rPr>
          <w:rFonts w:ascii="Verdana" w:hAnsi="Verdana"/>
          <w:sz w:val="20"/>
          <w:szCs w:val="20"/>
        </w:rPr>
      </w:pPr>
    </w:p>
    <w:p w14:paraId="5A9FF196" w14:textId="77777777" w:rsidR="00E25D1F" w:rsidRPr="00787338" w:rsidRDefault="00BC44E9" w:rsidP="00E25D1F">
      <w:pPr>
        <w:spacing w:after="0"/>
        <w:rPr>
          <w:rFonts w:ascii="Verdana" w:hAnsi="Verdana"/>
          <w:sz w:val="20"/>
          <w:szCs w:val="20"/>
        </w:rPr>
      </w:pPr>
      <w:r>
        <w:rPr>
          <w:rFonts w:ascii="Verdana" w:hAnsi="Verdana"/>
          <w:sz w:val="20"/>
          <w:szCs w:val="20"/>
        </w:rPr>
        <w:t>Verdere praktijkervaringen</w:t>
      </w:r>
    </w:p>
    <w:p w14:paraId="5A9FF197" w14:textId="77777777" w:rsidR="00E25D1F" w:rsidRDefault="00E25D1F" w:rsidP="00E25D1F">
      <w:pPr>
        <w:spacing w:after="0"/>
        <w:rPr>
          <w:rFonts w:ascii="Verdana" w:hAnsi="Verdana"/>
          <w:sz w:val="20"/>
          <w:szCs w:val="20"/>
        </w:rPr>
      </w:pPr>
      <w:r w:rsidRPr="00787338">
        <w:rPr>
          <w:rFonts w:ascii="Verdana" w:hAnsi="Verdana"/>
          <w:sz w:val="20"/>
          <w:szCs w:val="20"/>
        </w:rPr>
        <w:t xml:space="preserve">Hockeyclub Leonidas </w:t>
      </w:r>
    </w:p>
    <w:p w14:paraId="5A9FF198" w14:textId="77777777" w:rsidR="00BC44E9" w:rsidRDefault="00BC44E9" w:rsidP="00E25D1F">
      <w:pPr>
        <w:spacing w:after="0"/>
        <w:rPr>
          <w:rFonts w:ascii="Verdana" w:hAnsi="Verdana"/>
          <w:sz w:val="20"/>
          <w:szCs w:val="20"/>
        </w:rPr>
      </w:pPr>
    </w:p>
    <w:p w14:paraId="5A9FF199" w14:textId="77777777" w:rsidR="00BC44E9" w:rsidRDefault="00BC44E9" w:rsidP="00E25D1F">
      <w:pPr>
        <w:spacing w:after="0"/>
        <w:rPr>
          <w:rFonts w:ascii="Verdana" w:hAnsi="Verdana"/>
          <w:sz w:val="20"/>
          <w:szCs w:val="20"/>
        </w:rPr>
      </w:pPr>
      <w:r>
        <w:rPr>
          <w:rFonts w:ascii="Verdana" w:hAnsi="Verdana"/>
          <w:sz w:val="20"/>
          <w:szCs w:val="20"/>
        </w:rPr>
        <w:t>Tenniscourts (reigers, kikkers etc.)</w:t>
      </w:r>
    </w:p>
    <w:p w14:paraId="5A9FF19A" w14:textId="77777777" w:rsidR="00576E08" w:rsidRDefault="00576E08" w:rsidP="00E25D1F">
      <w:pPr>
        <w:spacing w:after="0"/>
        <w:rPr>
          <w:rFonts w:ascii="Verdana" w:hAnsi="Verdana"/>
          <w:sz w:val="20"/>
          <w:szCs w:val="20"/>
        </w:rPr>
      </w:pPr>
    </w:p>
    <w:p w14:paraId="5A9FF19B" w14:textId="77777777" w:rsidR="00576E08" w:rsidRPr="00787338" w:rsidRDefault="00576E08" w:rsidP="00E25D1F">
      <w:pPr>
        <w:spacing w:after="0"/>
        <w:rPr>
          <w:rFonts w:ascii="Verdana" w:hAnsi="Verdana"/>
          <w:sz w:val="20"/>
          <w:szCs w:val="20"/>
        </w:rPr>
      </w:pPr>
      <w:r>
        <w:rPr>
          <w:rFonts w:ascii="Verdana" w:hAnsi="Verdana"/>
          <w:sz w:val="20"/>
          <w:szCs w:val="20"/>
        </w:rPr>
        <w:t>Bestaande hallen (wat kunnen we daar nog van leren HDM/Victoria/Schaerweijde/Kieveiten)</w:t>
      </w:r>
    </w:p>
    <w:p w14:paraId="5A9FF19C" w14:textId="77777777" w:rsidR="00E25D1F" w:rsidRPr="00787338" w:rsidRDefault="00E25D1F" w:rsidP="00E25D1F">
      <w:pPr>
        <w:spacing w:after="0"/>
        <w:rPr>
          <w:rFonts w:ascii="Verdana" w:hAnsi="Verdana"/>
          <w:sz w:val="20"/>
          <w:szCs w:val="20"/>
        </w:rPr>
      </w:pPr>
    </w:p>
    <w:sectPr w:rsidR="00E25D1F" w:rsidRPr="00787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F59"/>
    <w:multiLevelType w:val="hybridMultilevel"/>
    <w:tmpl w:val="4AF63B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890A91"/>
    <w:multiLevelType w:val="hybridMultilevel"/>
    <w:tmpl w:val="0902F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A879CD"/>
    <w:multiLevelType w:val="hybridMultilevel"/>
    <w:tmpl w:val="E5BC1F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EC7E28"/>
    <w:multiLevelType w:val="multilevel"/>
    <w:tmpl w:val="12BE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4448A"/>
    <w:multiLevelType w:val="hybridMultilevel"/>
    <w:tmpl w:val="48F07E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DA4C00"/>
    <w:multiLevelType w:val="hybridMultilevel"/>
    <w:tmpl w:val="D53CD9CC"/>
    <w:lvl w:ilvl="0" w:tplc="1998518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8650FD"/>
    <w:multiLevelType w:val="hybridMultilevel"/>
    <w:tmpl w:val="683C33F0"/>
    <w:lvl w:ilvl="0" w:tplc="E1DC5000">
      <w:start w:val="35"/>
      <w:numFmt w:val="bullet"/>
      <w:lvlText w:val=""/>
      <w:lvlJc w:val="left"/>
      <w:pPr>
        <w:ind w:left="1065" w:hanging="360"/>
      </w:pPr>
      <w:rPr>
        <w:rFonts w:ascii="Wingdings" w:eastAsiaTheme="minorHAnsi" w:hAnsi="Wingdings" w:cstheme="minorBidi" w:hint="default"/>
        <w:u w:val="single"/>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15:restartNumberingAfterBreak="0">
    <w:nsid w:val="21394201"/>
    <w:multiLevelType w:val="hybridMultilevel"/>
    <w:tmpl w:val="7D80FFAA"/>
    <w:lvl w:ilvl="0" w:tplc="04130001">
      <w:start w:val="1"/>
      <w:numFmt w:val="bullet"/>
      <w:lvlText w:val=""/>
      <w:lvlJc w:val="left"/>
      <w:pPr>
        <w:ind w:left="720" w:hanging="360"/>
      </w:pPr>
      <w:rPr>
        <w:rFonts w:ascii="Symbol" w:hAnsi="Symbol" w:hint="default"/>
      </w:rPr>
    </w:lvl>
    <w:lvl w:ilvl="1" w:tplc="278A264A">
      <w:numFmt w:val="bullet"/>
      <w:lvlText w:val="–"/>
      <w:lvlJc w:val="left"/>
      <w:pPr>
        <w:ind w:left="1440" w:hanging="360"/>
      </w:pPr>
      <w:rPr>
        <w:rFonts w:ascii="Verdana" w:eastAsiaTheme="minorHAnsi" w:hAnsi="Verdana" w:cs="Times New Roman" w:hint="default"/>
        <w:color w:val="000000"/>
      </w:rPr>
    </w:lvl>
    <w:lvl w:ilvl="2" w:tplc="CF6E624E">
      <w:numFmt w:val="bullet"/>
      <w:lvlText w:val="-"/>
      <w:lvlJc w:val="left"/>
      <w:pPr>
        <w:ind w:left="2160" w:hanging="360"/>
      </w:pPr>
      <w:rPr>
        <w:rFonts w:ascii="Verdana" w:eastAsiaTheme="minorHAnsi" w:hAnsi="Verdana" w:cs="ArialMT"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C66499"/>
    <w:multiLevelType w:val="hybridMultilevel"/>
    <w:tmpl w:val="3C8E80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5C3936"/>
    <w:multiLevelType w:val="hybridMultilevel"/>
    <w:tmpl w:val="1576A7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484FFD"/>
    <w:multiLevelType w:val="hybridMultilevel"/>
    <w:tmpl w:val="A8B495D6"/>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31676EC3"/>
    <w:multiLevelType w:val="hybridMultilevel"/>
    <w:tmpl w:val="A6CA2786"/>
    <w:lvl w:ilvl="0" w:tplc="7578DFE2">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3771754"/>
    <w:multiLevelType w:val="hybridMultilevel"/>
    <w:tmpl w:val="3FC6F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D62125"/>
    <w:multiLevelType w:val="hybridMultilevel"/>
    <w:tmpl w:val="F1C0D476"/>
    <w:lvl w:ilvl="0" w:tplc="3372F03C">
      <w:numFmt w:val="bullet"/>
      <w:lvlText w:val="-"/>
      <w:lvlJc w:val="left"/>
      <w:pPr>
        <w:ind w:left="720" w:hanging="360"/>
      </w:pPr>
      <w:rPr>
        <w:rFonts w:ascii="Verdana" w:eastAsiaTheme="minorHAnsi" w:hAnsi="Verdana" w:cs="Aria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8546B6"/>
    <w:multiLevelType w:val="hybridMultilevel"/>
    <w:tmpl w:val="035641F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5782170"/>
    <w:multiLevelType w:val="hybridMultilevel"/>
    <w:tmpl w:val="FB0E0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3A2F63"/>
    <w:multiLevelType w:val="hybridMultilevel"/>
    <w:tmpl w:val="3BE8B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E70AE9"/>
    <w:multiLevelType w:val="hybridMultilevel"/>
    <w:tmpl w:val="7FB83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0368A5"/>
    <w:multiLevelType w:val="hybridMultilevel"/>
    <w:tmpl w:val="A4FE5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5C193A"/>
    <w:multiLevelType w:val="hybridMultilevel"/>
    <w:tmpl w:val="DE027D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B879ED"/>
    <w:multiLevelType w:val="hybridMultilevel"/>
    <w:tmpl w:val="83222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B2531E"/>
    <w:multiLevelType w:val="hybridMultilevel"/>
    <w:tmpl w:val="CCE4D6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AC0386"/>
    <w:multiLevelType w:val="hybridMultilevel"/>
    <w:tmpl w:val="C58AB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F36345"/>
    <w:multiLevelType w:val="hybridMultilevel"/>
    <w:tmpl w:val="31E0ED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F833A80"/>
    <w:multiLevelType w:val="hybridMultilevel"/>
    <w:tmpl w:val="DF021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406AF4"/>
    <w:multiLevelType w:val="hybridMultilevel"/>
    <w:tmpl w:val="A9D8342A"/>
    <w:lvl w:ilvl="0" w:tplc="329AAD80">
      <w:numFmt w:val="bullet"/>
      <w:lvlText w:val="-"/>
      <w:lvlJc w:val="left"/>
      <w:pPr>
        <w:ind w:left="1413" w:hanging="705"/>
      </w:pPr>
      <w:rPr>
        <w:rFonts w:ascii="Verdana" w:eastAsia="Times New Roman"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7B220B77"/>
    <w:multiLevelType w:val="hybridMultilevel"/>
    <w:tmpl w:val="2AC06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DE0715"/>
    <w:multiLevelType w:val="hybridMultilevel"/>
    <w:tmpl w:val="A78C1D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22"/>
  </w:num>
  <w:num w:numId="3">
    <w:abstractNumId w:val="18"/>
  </w:num>
  <w:num w:numId="4">
    <w:abstractNumId w:val="6"/>
  </w:num>
  <w:num w:numId="5">
    <w:abstractNumId w:val="1"/>
  </w:num>
  <w:num w:numId="6">
    <w:abstractNumId w:val="19"/>
  </w:num>
  <w:num w:numId="7">
    <w:abstractNumId w:val="5"/>
  </w:num>
  <w:num w:numId="8">
    <w:abstractNumId w:val="11"/>
  </w:num>
  <w:num w:numId="9">
    <w:abstractNumId w:val="2"/>
  </w:num>
  <w:num w:numId="10">
    <w:abstractNumId w:val="25"/>
  </w:num>
  <w:num w:numId="11">
    <w:abstractNumId w:val="0"/>
  </w:num>
  <w:num w:numId="12">
    <w:abstractNumId w:val="21"/>
  </w:num>
  <w:num w:numId="13">
    <w:abstractNumId w:val="23"/>
  </w:num>
  <w:num w:numId="14">
    <w:abstractNumId w:val="9"/>
  </w:num>
  <w:num w:numId="15">
    <w:abstractNumId w:val="27"/>
  </w:num>
  <w:num w:numId="16">
    <w:abstractNumId w:val="14"/>
  </w:num>
  <w:num w:numId="17">
    <w:abstractNumId w:val="4"/>
  </w:num>
  <w:num w:numId="18">
    <w:abstractNumId w:val="8"/>
  </w:num>
  <w:num w:numId="19">
    <w:abstractNumId w:val="24"/>
  </w:num>
  <w:num w:numId="20">
    <w:abstractNumId w:val="7"/>
  </w:num>
  <w:num w:numId="21">
    <w:abstractNumId w:val="12"/>
  </w:num>
  <w:num w:numId="22">
    <w:abstractNumId w:val="3"/>
  </w:num>
  <w:num w:numId="23">
    <w:abstractNumId w:val="20"/>
  </w:num>
  <w:num w:numId="24">
    <w:abstractNumId w:val="26"/>
  </w:num>
  <w:num w:numId="25">
    <w:abstractNumId w:val="15"/>
  </w:num>
  <w:num w:numId="26">
    <w:abstractNumId w:val="10"/>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44"/>
    <w:rsid w:val="00014E44"/>
    <w:rsid w:val="00014FDD"/>
    <w:rsid w:val="00034F72"/>
    <w:rsid w:val="0006473E"/>
    <w:rsid w:val="00074602"/>
    <w:rsid w:val="00080319"/>
    <w:rsid w:val="000A5F2D"/>
    <w:rsid w:val="000D0A2F"/>
    <w:rsid w:val="0011639E"/>
    <w:rsid w:val="00232FFA"/>
    <w:rsid w:val="00286BA6"/>
    <w:rsid w:val="002A4A2B"/>
    <w:rsid w:val="002A5B13"/>
    <w:rsid w:val="002B18E5"/>
    <w:rsid w:val="00333C3B"/>
    <w:rsid w:val="00343617"/>
    <w:rsid w:val="003967B6"/>
    <w:rsid w:val="003A7569"/>
    <w:rsid w:val="004571BB"/>
    <w:rsid w:val="00457ECE"/>
    <w:rsid w:val="004D1702"/>
    <w:rsid w:val="004F6E9D"/>
    <w:rsid w:val="005173F7"/>
    <w:rsid w:val="00527EE6"/>
    <w:rsid w:val="0055663F"/>
    <w:rsid w:val="00576E08"/>
    <w:rsid w:val="00635744"/>
    <w:rsid w:val="00682B5D"/>
    <w:rsid w:val="00745D9E"/>
    <w:rsid w:val="00762B34"/>
    <w:rsid w:val="00787338"/>
    <w:rsid w:val="008145C4"/>
    <w:rsid w:val="00857647"/>
    <w:rsid w:val="008D4FDE"/>
    <w:rsid w:val="00990B3C"/>
    <w:rsid w:val="00AB4A53"/>
    <w:rsid w:val="00AC1D0C"/>
    <w:rsid w:val="00B2282B"/>
    <w:rsid w:val="00B3656C"/>
    <w:rsid w:val="00BC44E9"/>
    <w:rsid w:val="00BD06D3"/>
    <w:rsid w:val="00C50DCA"/>
    <w:rsid w:val="00C631B8"/>
    <w:rsid w:val="00D07DE2"/>
    <w:rsid w:val="00D34400"/>
    <w:rsid w:val="00D9251E"/>
    <w:rsid w:val="00DE6C5E"/>
    <w:rsid w:val="00E25D1F"/>
    <w:rsid w:val="00EE627F"/>
    <w:rsid w:val="00F17A69"/>
    <w:rsid w:val="00FB2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F045"/>
  <w15:docId w15:val="{019F98B8-6D23-4838-BC7F-3ED4625A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4E44"/>
    <w:pPr>
      <w:ind w:left="720"/>
      <w:contextualSpacing/>
    </w:pPr>
  </w:style>
  <w:style w:type="table" w:styleId="Tabelraster">
    <w:name w:val="Table Grid"/>
    <w:basedOn w:val="Standaardtabel"/>
    <w:uiPriority w:val="59"/>
    <w:rsid w:val="0033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631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31B8"/>
    <w:rPr>
      <w:rFonts w:ascii="Tahoma" w:hAnsi="Tahoma" w:cs="Tahoma"/>
      <w:sz w:val="16"/>
      <w:szCs w:val="16"/>
    </w:rPr>
  </w:style>
  <w:style w:type="character" w:styleId="Zwaar">
    <w:name w:val="Strong"/>
    <w:basedOn w:val="Standaardalinea-lettertype"/>
    <w:uiPriority w:val="22"/>
    <w:qFormat/>
    <w:rsid w:val="00787338"/>
    <w:rPr>
      <w:b/>
      <w:bCs/>
    </w:rPr>
  </w:style>
  <w:style w:type="character" w:styleId="Titelvanboek">
    <w:name w:val="Book Title"/>
    <w:basedOn w:val="Standaardalinea-lettertype"/>
    <w:uiPriority w:val="33"/>
    <w:qFormat/>
    <w:rsid w:val="00343617"/>
    <w:rPr>
      <w:b/>
      <w:bCs/>
      <w:smallCaps/>
      <w:spacing w:val="5"/>
    </w:rPr>
  </w:style>
  <w:style w:type="character" w:styleId="Nadruk">
    <w:name w:val="Emphasis"/>
    <w:basedOn w:val="Standaardalinea-lettertype"/>
    <w:uiPriority w:val="20"/>
    <w:qFormat/>
    <w:rsid w:val="00343617"/>
    <w:rPr>
      <w:i/>
      <w:iCs/>
    </w:rPr>
  </w:style>
  <w:style w:type="paragraph" w:styleId="Normaalweb">
    <w:name w:val="Normal (Web)"/>
    <w:basedOn w:val="Standaard"/>
    <w:uiPriority w:val="99"/>
    <w:unhideWhenUsed/>
    <w:rsid w:val="00C50DCA"/>
    <w:pPr>
      <w:spacing w:before="100" w:beforeAutospacing="1" w:after="100" w:afterAutospacing="1"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2B18E5"/>
    <w:rPr>
      <w:color w:val="0000FF" w:themeColor="hyperlink"/>
      <w:u w:val="single"/>
    </w:rPr>
  </w:style>
  <w:style w:type="character" w:styleId="GevolgdeHyperlink">
    <w:name w:val="FollowedHyperlink"/>
    <w:basedOn w:val="Standaardalinea-lettertype"/>
    <w:uiPriority w:val="99"/>
    <w:semiHidden/>
    <w:unhideWhenUsed/>
    <w:rsid w:val="00074602"/>
    <w:rPr>
      <w:color w:val="800080" w:themeColor="followedHyperlink"/>
      <w:u w:val="single"/>
    </w:rPr>
  </w:style>
  <w:style w:type="character" w:styleId="Onopgelostemelding">
    <w:name w:val="Unresolved Mention"/>
    <w:basedOn w:val="Standaardalinea-lettertype"/>
    <w:uiPriority w:val="99"/>
    <w:semiHidden/>
    <w:unhideWhenUsed/>
    <w:rsid w:val="004F6E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9748">
      <w:bodyDiv w:val="1"/>
      <w:marLeft w:val="0"/>
      <w:marRight w:val="0"/>
      <w:marTop w:val="0"/>
      <w:marBottom w:val="0"/>
      <w:divBdr>
        <w:top w:val="none" w:sz="0" w:space="0" w:color="auto"/>
        <w:left w:val="none" w:sz="0" w:space="0" w:color="auto"/>
        <w:bottom w:val="none" w:sz="0" w:space="0" w:color="auto"/>
        <w:right w:val="none" w:sz="0" w:space="0" w:color="auto"/>
      </w:divBdr>
    </w:div>
    <w:div w:id="1230458961">
      <w:bodyDiv w:val="1"/>
      <w:marLeft w:val="0"/>
      <w:marRight w:val="0"/>
      <w:marTop w:val="0"/>
      <w:marBottom w:val="0"/>
      <w:divBdr>
        <w:top w:val="none" w:sz="0" w:space="0" w:color="auto"/>
        <w:left w:val="none" w:sz="0" w:space="0" w:color="auto"/>
        <w:bottom w:val="none" w:sz="0" w:space="0" w:color="auto"/>
        <w:right w:val="none" w:sz="0" w:space="0" w:color="auto"/>
      </w:divBdr>
    </w:div>
    <w:div w:id="1409111970">
      <w:bodyDiv w:val="1"/>
      <w:marLeft w:val="0"/>
      <w:marRight w:val="0"/>
      <w:marTop w:val="0"/>
      <w:marBottom w:val="0"/>
      <w:divBdr>
        <w:top w:val="none" w:sz="0" w:space="0" w:color="auto"/>
        <w:left w:val="none" w:sz="0" w:space="0" w:color="auto"/>
        <w:bottom w:val="none" w:sz="0" w:space="0" w:color="auto"/>
        <w:right w:val="none" w:sz="0" w:space="0" w:color="auto"/>
      </w:divBdr>
    </w:div>
    <w:div w:id="1786344213">
      <w:bodyDiv w:val="1"/>
      <w:marLeft w:val="0"/>
      <w:marRight w:val="0"/>
      <w:marTop w:val="0"/>
      <w:marBottom w:val="0"/>
      <w:divBdr>
        <w:top w:val="none" w:sz="0" w:space="0" w:color="auto"/>
        <w:left w:val="none" w:sz="0" w:space="0" w:color="auto"/>
        <w:bottom w:val="none" w:sz="0" w:space="0" w:color="auto"/>
        <w:right w:val="none" w:sz="0" w:space="0" w:color="auto"/>
      </w:divBdr>
    </w:div>
    <w:div w:id="19320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ncover.nl/sportoverkapping" TargetMode="External"/><Relationship Id="rId18" Type="http://schemas.openxmlformats.org/officeDocument/2006/relationships/hyperlink" Target="http://polyned.nl/luchthall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ersacourt.com/" TargetMode="External"/><Relationship Id="rId7" Type="http://schemas.openxmlformats.org/officeDocument/2006/relationships/settings" Target="settings.xml"/><Relationship Id="rId12" Type="http://schemas.openxmlformats.org/officeDocument/2006/relationships/hyperlink" Target="https://www.thefarleygroup.com/" TargetMode="External"/><Relationship Id="rId17" Type="http://schemas.openxmlformats.org/officeDocument/2006/relationships/hyperlink" Target="http://www.opencover.nl/sportoverkapping"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thefarleygroup.com/" TargetMode="External"/><Relationship Id="rId20" Type="http://schemas.openxmlformats.org/officeDocument/2006/relationships/hyperlink" Target="http://www.royalcamp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ol.eu/" TargetMode="Externa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duol.eu/" TargetMode="External"/><Relationship Id="rId23" Type="http://schemas.openxmlformats.org/officeDocument/2006/relationships/image" Target="media/image1.emf"/><Relationship Id="rId10" Type="http://schemas.openxmlformats.org/officeDocument/2006/relationships/hyperlink" Target="http://www.deboer.com/nl-nl/diensten-producten/productoverzicht/product/aluhal" TargetMode="External"/><Relationship Id="rId19" Type="http://schemas.openxmlformats.org/officeDocument/2006/relationships/hyperlink" Target="http://www.versacourt.com/" TargetMode="External"/><Relationship Id="rId4" Type="http://schemas.openxmlformats.org/officeDocument/2006/relationships/customXml" Target="../customXml/item4.xml"/><Relationship Id="rId9" Type="http://schemas.openxmlformats.org/officeDocument/2006/relationships/hyperlink" Target="http://www.deboer.com/nl-nl/diensten-producten/productoverzicht/product/aluhal" TargetMode="External"/><Relationship Id="rId14" Type="http://schemas.openxmlformats.org/officeDocument/2006/relationships/hyperlink" Target="http://polyned.nl/luchthallen/" TargetMode="External"/><Relationship Id="rId22" Type="http://schemas.openxmlformats.org/officeDocument/2006/relationships/hyperlink" Target="http://www.royalcampen.nl/"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B4B451BFFDE43A200AB9810F58ACA" ma:contentTypeVersion="4" ma:contentTypeDescription="Een nieuw document maken." ma:contentTypeScope="" ma:versionID="d295b60e06c4b2d8b961ae6cc60a1a53">
  <xsd:schema xmlns:xsd="http://www.w3.org/2001/XMLSchema" xmlns:xs="http://www.w3.org/2001/XMLSchema" xmlns:p="http://schemas.microsoft.com/office/2006/metadata/properties" xmlns:ns2="7b70162c-a828-4298-bcca-2eddab525a50" xmlns:ns3="98ec5b91-23ef-4f73-88c3-f8a672758ae0" targetNamespace="http://schemas.microsoft.com/office/2006/metadata/properties" ma:root="true" ma:fieldsID="d3c4057e060dd8bbb4977c7ce440b65b" ns2:_="" ns3:_="">
    <xsd:import namespace="7b70162c-a828-4298-bcca-2eddab525a50"/>
    <xsd:import namespace="98ec5b91-23ef-4f73-88c3-f8a672758ae0"/>
    <xsd:element name="properties">
      <xsd:complexType>
        <xsd:sequence>
          <xsd:element name="documentManagement">
            <xsd:complexType>
              <xsd:all>
                <xsd:element ref="ns2:Jaartal" minOccurs="0"/>
                <xsd:element ref="ns2:Soort_x0020_bestan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 ma:index="8" nillable="true" ma:displayName="Periode"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restriction>
      </xsd:simpleType>
    </xsd:element>
    <xsd:element name="Soort_x0020_bestand" ma:index="9" nillable="true" ma:displayName="Soort bestand" ma:format="Dropdown" ma:internalName="Soort_x0020_bestand">
      <xsd:simpleType>
        <xsd:restriction base="dms:Choice">
          <xsd:enumeration value="Aanvraag"/>
          <xsd:enumeration value="Afbeelding"/>
          <xsd:enumeration value="Afrekening"/>
          <xsd:enumeration value="Agenda"/>
          <xsd:enumeration value="Banner"/>
          <xsd:enumeration value="Begroting"/>
          <xsd:enumeration value="Beleidsdocument"/>
          <xsd:enumeration value="Brief"/>
          <xsd:enumeration value="Contract"/>
          <xsd:enumeration value="Correspondentie"/>
          <xsd:enumeration value="Declaratie"/>
          <xsd:enumeration value="Draaiboek"/>
          <xsd:enumeration value="Factuur"/>
          <xsd:enumeration value="Formulier"/>
          <xsd:enumeration value="Handleiding"/>
          <xsd:enumeration value="Logo"/>
          <xsd:enumeration value="Memo"/>
          <xsd:enumeration value="Nieuws"/>
          <xsd:enumeration value="Notulen"/>
          <xsd:enumeration value="Offerte"/>
          <xsd:enumeration value="Onderzoek"/>
          <xsd:enumeration value="Overeenkomst"/>
          <xsd:enumeration value="Overzicht"/>
          <xsd:enumeration value="Persbericht"/>
          <xsd:enumeration value="Planning"/>
          <xsd:enumeration value="Projectplan"/>
          <xsd:enumeration value="Publicatie"/>
          <xsd:enumeration value="Reglement"/>
          <xsd:enumeration value="Roosters"/>
          <xsd:enumeration value="Strategisch stuk"/>
          <xsd:enumeration value="Tekst"/>
          <xsd:enumeration value="Toekenning"/>
          <xsd:enumeration value="Uitspraak"/>
          <xsd:enumeration value="Vergaderstuk"/>
          <xsd:enumeration value="Verslag"/>
          <xsd:enumeration value="Video"/>
          <xsd:enumeration value="Webtekst"/>
        </xsd:restriction>
      </xsd:simpleType>
    </xsd:element>
  </xsd:schema>
  <xsd:schema xmlns:xsd="http://www.w3.org/2001/XMLSchema" xmlns:xs="http://www.w3.org/2001/XMLSchema" xmlns:dms="http://schemas.microsoft.com/office/2006/documentManagement/types" xmlns:pc="http://schemas.microsoft.com/office/infopath/2007/PartnerControls" targetNamespace="98ec5b91-23ef-4f73-88c3-f8a672758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ort_x0020_bestand xmlns="7b70162c-a828-4298-bcca-2eddab525a50" xsi:nil="true"/>
    <Jaartal xmlns="7b70162c-a828-4298-bcca-2eddab525a5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8E32E-B144-4707-AEEE-D34369EF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0162c-a828-4298-bcca-2eddab525a50"/>
    <ds:schemaRef ds:uri="98ec5b91-23ef-4f73-88c3-f8a67275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D3E1D-4EAE-4036-ABD7-937CF4C94A64}">
  <ds:schemaRefs>
    <ds:schemaRef ds:uri="http://schemas.microsoft.com/sharepoint/v3/contenttype/forms"/>
  </ds:schemaRefs>
</ds:datastoreItem>
</file>

<file path=customXml/itemProps3.xml><?xml version="1.0" encoding="utf-8"?>
<ds:datastoreItem xmlns:ds="http://schemas.openxmlformats.org/officeDocument/2006/customXml" ds:itemID="{A2992F00-AD15-4A43-957F-47B8E4F25BFF}">
  <ds:schemaRefs>
    <ds:schemaRef ds:uri="http://schemas.microsoft.com/office/2006/documentManagement/types"/>
    <ds:schemaRef ds:uri="http://schemas.microsoft.com/office/infopath/2007/PartnerControls"/>
    <ds:schemaRef ds:uri="98ec5b91-23ef-4f73-88c3-f8a672758ae0"/>
    <ds:schemaRef ds:uri="http://purl.org/dc/elements/1.1/"/>
    <ds:schemaRef ds:uri="http://schemas.microsoft.com/office/2006/metadata/properties"/>
    <ds:schemaRef ds:uri="http://purl.org/dc/terms/"/>
    <ds:schemaRef ds:uri="http://schemas.openxmlformats.org/package/2006/metadata/core-properties"/>
    <ds:schemaRef ds:uri="7b70162c-a828-4298-bcca-2eddab525a50"/>
    <ds:schemaRef ds:uri="http://www.w3.org/XML/1998/namespace"/>
    <ds:schemaRef ds:uri="http://purl.org/dc/dcmitype/"/>
  </ds:schemaRefs>
</ds:datastoreItem>
</file>

<file path=customXml/itemProps4.xml><?xml version="1.0" encoding="utf-8"?>
<ds:datastoreItem xmlns:ds="http://schemas.openxmlformats.org/officeDocument/2006/customXml" ds:itemID="{DC8B2BBE-A520-4AC3-96F6-2FCDEAC1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3039</Words>
  <Characters>16719</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 Mies</dc:creator>
  <cp:lastModifiedBy>Chantal Mies</cp:lastModifiedBy>
  <cp:revision>2</cp:revision>
  <dcterms:created xsi:type="dcterms:W3CDTF">2018-07-09T08:58:00Z</dcterms:created>
  <dcterms:modified xsi:type="dcterms:W3CDTF">2018-07-09T08:58:00Z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0x01010073BB4B451BFFDE43A200AB9810F58ACA</vt:lpwstr>
  </property>
</Properties>
</file>